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7B" w:rsidRDefault="006B377B" w:rsidP="006B377B">
      <w:pPr>
        <w:pStyle w:val="pa-5"/>
        <w:tabs>
          <w:tab w:val="left" w:pos="8460"/>
        </w:tabs>
        <w:spacing w:before="0" w:after="0"/>
        <w:jc w:val="both"/>
        <w:rPr>
          <w:rFonts w:ascii="黑体" w:eastAsia="黑体" w:hint="eastAsia"/>
          <w:b/>
          <w:sz w:val="32"/>
          <w:szCs w:val="32"/>
        </w:rPr>
      </w:pPr>
      <w:r w:rsidRPr="00D31ECC">
        <w:rPr>
          <w:rFonts w:ascii="黑体" w:eastAsia="黑体" w:hint="eastAsia"/>
          <w:b/>
          <w:sz w:val="32"/>
          <w:szCs w:val="32"/>
        </w:rPr>
        <w:t>附件</w:t>
      </w:r>
      <w:r>
        <w:rPr>
          <w:rFonts w:ascii="黑体" w:eastAsia="黑体" w:hint="eastAsia"/>
          <w:b/>
          <w:sz w:val="32"/>
          <w:szCs w:val="32"/>
        </w:rPr>
        <w:t>1</w:t>
      </w:r>
      <w:r w:rsidRPr="00D31ECC">
        <w:rPr>
          <w:rFonts w:ascii="黑体" w:eastAsia="黑体" w:hint="eastAsia"/>
          <w:b/>
          <w:sz w:val="32"/>
          <w:szCs w:val="32"/>
        </w:rPr>
        <w:t>：</w:t>
      </w:r>
    </w:p>
    <w:p w:rsidR="006B377B" w:rsidRPr="005960B0" w:rsidRDefault="006B377B" w:rsidP="006B377B">
      <w:pPr>
        <w:pStyle w:val="pa-5"/>
        <w:tabs>
          <w:tab w:val="left" w:pos="8460"/>
        </w:tabs>
        <w:spacing w:before="0" w:after="0"/>
        <w:jc w:val="center"/>
        <w:rPr>
          <w:rStyle w:val="ca-1"/>
          <w:rFonts w:cs="Times New Roman"/>
          <w:b/>
          <w:sz w:val="44"/>
          <w:szCs w:val="44"/>
        </w:rPr>
      </w:pPr>
      <w:r w:rsidRPr="005960B0">
        <w:rPr>
          <w:rStyle w:val="ca-1"/>
          <w:rFonts w:cs="Times New Roman" w:hint="eastAsia"/>
          <w:b/>
          <w:sz w:val="44"/>
          <w:szCs w:val="44"/>
        </w:rPr>
        <w:t>大连市环境监测中心公开招聘工作人员计划</w:t>
      </w:r>
    </w:p>
    <w:p w:rsidR="006B377B" w:rsidRDefault="006B377B" w:rsidP="006B377B">
      <w:pPr>
        <w:pStyle w:val="pa-5"/>
        <w:tabs>
          <w:tab w:val="left" w:pos="8460"/>
        </w:tabs>
        <w:spacing w:before="0" w:after="0" w:line="320" w:lineRule="exact"/>
        <w:ind w:firstLineChars="350" w:firstLine="1120"/>
        <w:jc w:val="right"/>
        <w:rPr>
          <w:rStyle w:val="ca-1"/>
          <w:rFonts w:ascii="仿宋_GB2312" w:eastAsia="仿宋_GB2312" w:hAnsi="Times New Roman" w:cs="Times New Roman" w:hint="eastAsia"/>
          <w:sz w:val="32"/>
          <w:szCs w:val="32"/>
        </w:rPr>
      </w:pPr>
      <w:smartTag w:uri="urn:schemas-microsoft-com:office:smarttags" w:element="chsdate">
        <w:smartTagPr>
          <w:attr w:name="Year" w:val="2012"/>
          <w:attr w:name="Month" w:val="7"/>
          <w:attr w:name="Day" w:val="31"/>
          <w:attr w:name="IsLunarDate" w:val="False"/>
          <w:attr w:name="IsROCDate" w:val="False"/>
        </w:smartTagPr>
        <w:r>
          <w:rPr>
            <w:rStyle w:val="ca-1"/>
            <w:rFonts w:ascii="仿宋_GB2312" w:eastAsia="仿宋_GB2312" w:hAnsi="Times New Roman" w:cs="Times New Roman" w:hint="eastAsia"/>
            <w:sz w:val="32"/>
            <w:szCs w:val="32"/>
          </w:rPr>
          <w:t>2012年7月31日</w:t>
        </w:r>
      </w:smartTag>
    </w:p>
    <w:tbl>
      <w:tblPr>
        <w:tblStyle w:val="a3"/>
        <w:tblW w:w="15645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738"/>
        <w:gridCol w:w="735"/>
        <w:gridCol w:w="840"/>
        <w:gridCol w:w="840"/>
        <w:gridCol w:w="735"/>
        <w:gridCol w:w="3570"/>
        <w:gridCol w:w="1260"/>
        <w:gridCol w:w="1257"/>
        <w:gridCol w:w="1050"/>
        <w:gridCol w:w="948"/>
        <w:gridCol w:w="2097"/>
        <w:gridCol w:w="840"/>
        <w:gridCol w:w="735"/>
      </w:tblGrid>
      <w:tr w:rsidR="006B377B" w:rsidRPr="005960B0" w:rsidTr="00F224DE">
        <w:trPr>
          <w:trHeight w:val="6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岗位序号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主管部门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招聘单位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岗位名称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招聘人数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所需</w:t>
            </w:r>
          </w:p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学历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学位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年龄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工作</w:t>
            </w:r>
          </w:p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经历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其他条件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咨询电话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widowControl/>
              <w:jc w:val="center"/>
              <w:rPr>
                <w:rStyle w:val="ca-1"/>
                <w:rFonts w:ascii="仿宋_GB2312" w:eastAsia="仿宋_GB2312" w:hAnsi="宋体" w:hint="eastAsia"/>
                <w:sz w:val="24"/>
              </w:rPr>
            </w:pPr>
            <w:r>
              <w:rPr>
                <w:rStyle w:val="ca-1"/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6B377B" w:rsidRPr="005960B0" w:rsidTr="00F224DE">
        <w:trPr>
          <w:trHeight w:val="1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大连市环保局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大连市环境监测中心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环境监测岗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本科：环境科学、环境工程、环境科学与工程、化学工程与工艺、工业工程、资源环境与城乡规划管理</w:t>
            </w:r>
          </w:p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研究生：环境科学、环境工程、化学工程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1C7C81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全日制本科及以上学历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6D215D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学士及以上学位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不限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具有大连市行政区户口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84666820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rPr>
                <w:rStyle w:val="ca-1"/>
                <w:rFonts w:ascii="仿宋_GB2312" w:eastAsia="仿宋_GB2312" w:hint="eastAsia"/>
              </w:rPr>
            </w:pPr>
          </w:p>
        </w:tc>
      </w:tr>
      <w:tr w:rsidR="006B377B" w:rsidRPr="005960B0" w:rsidTr="00F224DE">
        <w:trPr>
          <w:trHeight w:val="11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2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实验室分析岗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本科：环境科学、化学、应用化学、化学工程与工艺、环境工程</w:t>
            </w:r>
          </w:p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研究生：应用化学、有机化学、化学工程、工业催化、环境工程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1C7C81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全日制本科及以上学历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6D215D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学士及以上学位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不限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具有大连市行政区户口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rPr>
                <w:rStyle w:val="ca-1"/>
                <w:rFonts w:ascii="仿宋_GB2312" w:eastAsia="仿宋_GB2312" w:hint="eastAsia"/>
              </w:rPr>
            </w:pPr>
          </w:p>
        </w:tc>
      </w:tr>
      <w:tr w:rsidR="006B377B" w:rsidRPr="005960B0" w:rsidTr="00F224DE">
        <w:trPr>
          <w:trHeight w:val="12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t>3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生态监测岗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生态学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全日制本科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学士学位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不限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具有大连市行政区户口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rPr>
                <w:rStyle w:val="ca-1"/>
                <w:rFonts w:ascii="仿宋_GB2312" w:eastAsia="仿宋_GB2312" w:hint="eastAsia"/>
              </w:rPr>
            </w:pPr>
          </w:p>
        </w:tc>
      </w:tr>
      <w:tr w:rsidR="006B377B" w:rsidRPr="005960B0" w:rsidTr="00F224DE">
        <w:trPr>
          <w:trHeight w:val="2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 w:rsidRPr="005960B0">
              <w:rPr>
                <w:rStyle w:val="ca-1"/>
                <w:rFonts w:ascii="仿宋_GB2312" w:eastAsia="仿宋_GB2312" w:cs="Times New Roman" w:hint="eastAsia"/>
              </w:rPr>
              <w:lastRenderedPageBreak/>
              <w:t>4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大孤山半岛分站应急监测岗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4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本科：环境科学、环境工程、化学工程与工艺、工业工程、生物化学与分子生物学、资源环境与城乡规划管理</w:t>
            </w:r>
          </w:p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研究生：环境科学、环境工程、化学工程、化学工艺、生物化学与分子生物学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1C7C81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全日制本科及以上学历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6D215D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学士及以上学位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35周岁及以下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不限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具有大连市行政区户口；需适应24小时到大孤山半岛地区执行环境监测任务，能够承担夜间值班工作的男性考生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A3088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rPr>
                <w:rStyle w:val="ca-1"/>
                <w:rFonts w:ascii="仿宋_GB2312" w:eastAsia="仿宋_GB2312" w:hint="eastAsia"/>
              </w:rPr>
            </w:pPr>
          </w:p>
        </w:tc>
      </w:tr>
      <w:tr w:rsidR="006B377B" w:rsidRPr="005960B0" w:rsidTr="00F224DE">
        <w:trPr>
          <w:trHeight w:val="146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5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长兴岛分站应急监测岗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4</w:t>
            </w: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both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7B" w:rsidRDefault="006B377B" w:rsidP="00F224DE">
            <w:pPr>
              <w:pStyle w:val="pa-5"/>
              <w:tabs>
                <w:tab w:val="left" w:pos="8460"/>
              </w:tabs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具有大连市行政区户口；需适应24小时到长兴岛地区执行环境监测任务，能够承担夜间值班工作的男性考生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A3088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rPr>
                <w:rStyle w:val="ca-1"/>
                <w:rFonts w:ascii="仿宋_GB2312" w:eastAsia="仿宋_GB2312" w:hint="eastAsia"/>
              </w:rPr>
            </w:pPr>
          </w:p>
        </w:tc>
      </w:tr>
      <w:tr w:rsidR="006B377B" w:rsidRPr="005960B0" w:rsidTr="00F224DE">
        <w:trPr>
          <w:trHeight w:val="11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6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长兴岛分站自动监测岗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6D215D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计算机科学与技术、电气工程与自动化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全日制本科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学士学位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both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具有1年以上环境监测工作经历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  <w:r>
              <w:rPr>
                <w:rStyle w:val="ca-1"/>
                <w:rFonts w:ascii="仿宋_GB2312" w:eastAsia="仿宋_GB2312" w:cs="Times New Roman" w:hint="eastAsia"/>
              </w:rPr>
              <w:t>具有大连市行政区户口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tabs>
                <w:tab w:val="left" w:pos="8460"/>
              </w:tabs>
              <w:spacing w:before="0" w:after="0"/>
              <w:jc w:val="center"/>
              <w:rPr>
                <w:rStyle w:val="ca-1"/>
                <w:rFonts w:ascii="仿宋_GB2312" w:eastAsia="仿宋_GB2312" w:cs="Times New Roman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7B" w:rsidRPr="005960B0" w:rsidRDefault="006B377B" w:rsidP="00F224DE">
            <w:pPr>
              <w:pStyle w:val="pa-5"/>
              <w:rPr>
                <w:rStyle w:val="ca-1"/>
                <w:rFonts w:ascii="仿宋_GB2312" w:eastAsia="仿宋_GB2312" w:hint="eastAsia"/>
              </w:rPr>
            </w:pPr>
          </w:p>
        </w:tc>
      </w:tr>
    </w:tbl>
    <w:p w:rsidR="006B377B" w:rsidRDefault="006B377B" w:rsidP="006B377B">
      <w:pPr>
        <w:rPr>
          <w:rFonts w:hint="eastAsia"/>
        </w:rPr>
      </w:pPr>
    </w:p>
    <w:p w:rsidR="006B377B" w:rsidRPr="001A4B62" w:rsidRDefault="006B377B" w:rsidP="006B377B">
      <w:pPr>
        <w:ind w:left="1080" w:hangingChars="450" w:hanging="1080"/>
        <w:rPr>
          <w:rFonts w:ascii="仿宋_GB2312" w:eastAsia="仿宋_GB2312" w:hint="eastAsia"/>
          <w:sz w:val="24"/>
        </w:rPr>
      </w:pPr>
      <w:r w:rsidRPr="001A4B62">
        <w:rPr>
          <w:rFonts w:ascii="仿宋_GB2312" w:eastAsia="仿宋_GB2312" w:hint="eastAsia"/>
          <w:sz w:val="24"/>
        </w:rPr>
        <w:t>说明：1、报考人员除须符合报考岗位要求的资格条件外，还须符合《大连市引进人才落户实施办法》（大</w:t>
      </w:r>
      <w:proofErr w:type="gramStart"/>
      <w:r w:rsidRPr="001A4B62">
        <w:rPr>
          <w:rFonts w:ascii="仿宋_GB2312" w:eastAsia="仿宋_GB2312" w:hint="eastAsia"/>
          <w:sz w:val="24"/>
        </w:rPr>
        <w:t>公办发</w:t>
      </w:r>
      <w:proofErr w:type="gramEnd"/>
      <w:r w:rsidRPr="001A4B62">
        <w:rPr>
          <w:rFonts w:ascii="仿宋_GB2312" w:eastAsia="仿宋_GB2312" w:hint="eastAsia"/>
          <w:sz w:val="24"/>
        </w:rPr>
        <w:t>[2011]56号）有关规定。</w:t>
      </w:r>
    </w:p>
    <w:p w:rsidR="006B377B" w:rsidRPr="001A4B62" w:rsidRDefault="006B377B" w:rsidP="006B377B">
      <w:pPr>
        <w:ind w:firstLineChars="300" w:firstLine="720"/>
        <w:rPr>
          <w:rFonts w:ascii="仿宋_GB2312" w:eastAsia="仿宋_GB2312" w:hint="eastAsia"/>
          <w:sz w:val="24"/>
        </w:rPr>
      </w:pPr>
      <w:r w:rsidRPr="001A4B62">
        <w:rPr>
          <w:rFonts w:ascii="仿宋_GB2312" w:eastAsia="仿宋_GB2312" w:hint="eastAsia"/>
          <w:sz w:val="24"/>
        </w:rPr>
        <w:t>2、报考人员年龄计算时间截止到</w:t>
      </w:r>
      <w:smartTag w:uri="urn:schemas-microsoft-com:office:smarttags" w:element="chsdate">
        <w:smartTagPr>
          <w:attr w:name="Year" w:val="2012"/>
          <w:attr w:name="Month" w:val="7"/>
          <w:attr w:name="Day" w:val="31"/>
          <w:attr w:name="IsLunarDate" w:val="False"/>
          <w:attr w:name="IsROCDate" w:val="False"/>
        </w:smartTagPr>
        <w:r w:rsidRPr="001A4B62">
          <w:rPr>
            <w:rFonts w:ascii="仿宋_GB2312" w:eastAsia="仿宋_GB2312" w:hint="eastAsia"/>
            <w:sz w:val="24"/>
          </w:rPr>
          <w:t>2012年</w:t>
        </w:r>
        <w:r>
          <w:rPr>
            <w:rFonts w:ascii="仿宋_GB2312" w:eastAsia="仿宋_GB2312" w:hint="eastAsia"/>
            <w:sz w:val="24"/>
          </w:rPr>
          <w:t>7</w:t>
        </w:r>
        <w:r w:rsidRPr="001A4B62">
          <w:rPr>
            <w:rFonts w:ascii="仿宋_GB2312" w:eastAsia="仿宋_GB2312" w:hint="eastAsia"/>
            <w:sz w:val="24"/>
          </w:rPr>
          <w:t>月31日</w:t>
        </w:r>
      </w:smartTag>
      <w:r w:rsidRPr="001A4B62">
        <w:rPr>
          <w:rFonts w:ascii="仿宋_GB2312" w:eastAsia="仿宋_GB2312" w:hint="eastAsia"/>
          <w:sz w:val="24"/>
        </w:rPr>
        <w:t>，如年龄超出岗位规定年龄条件不足一年的视为合格。</w:t>
      </w:r>
    </w:p>
    <w:p w:rsidR="00CC3D32" w:rsidRPr="006B377B" w:rsidRDefault="006B377B" w:rsidP="006B377B">
      <w:pPr>
        <w:ind w:firstLineChars="300" w:firstLine="720"/>
      </w:pPr>
      <w:r w:rsidRPr="001A4B62">
        <w:rPr>
          <w:rFonts w:ascii="仿宋_GB2312" w:eastAsia="仿宋_GB2312" w:hint="eastAsia"/>
          <w:sz w:val="24"/>
        </w:rPr>
        <w:t>3、报考人员工作经历计算时间截止到</w:t>
      </w:r>
      <w:smartTag w:uri="urn:schemas-microsoft-com:office:smarttags" w:element="chsdate">
        <w:smartTagPr>
          <w:attr w:name="Year" w:val="2012"/>
          <w:attr w:name="Month" w:val="7"/>
          <w:attr w:name="Day" w:val="31"/>
          <w:attr w:name="IsLunarDate" w:val="False"/>
          <w:attr w:name="IsROCDate" w:val="False"/>
        </w:smartTagPr>
        <w:r w:rsidRPr="001A4B62">
          <w:rPr>
            <w:rFonts w:ascii="仿宋_GB2312" w:eastAsia="仿宋_GB2312" w:hint="eastAsia"/>
            <w:sz w:val="24"/>
          </w:rPr>
          <w:t>2012年7月31日</w:t>
        </w:r>
      </w:smartTag>
      <w:r w:rsidRPr="001A4B62"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sectPr w:rsidR="00CC3D32" w:rsidRPr="006B377B" w:rsidSect="006B37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7B"/>
    <w:rsid w:val="00121361"/>
    <w:rsid w:val="006B377B"/>
    <w:rsid w:val="00D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">
    <w:name w:val="ca-1"/>
    <w:basedOn w:val="a0"/>
    <w:rsid w:val="006B377B"/>
  </w:style>
  <w:style w:type="paragraph" w:customStyle="1" w:styleId="pa-5">
    <w:name w:val="pa-5"/>
    <w:basedOn w:val="a"/>
    <w:rsid w:val="006B377B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6B37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">
    <w:name w:val="ca-1"/>
    <w:basedOn w:val="a0"/>
    <w:rsid w:val="006B377B"/>
  </w:style>
  <w:style w:type="paragraph" w:customStyle="1" w:styleId="pa-5">
    <w:name w:val="pa-5"/>
    <w:basedOn w:val="a"/>
    <w:rsid w:val="006B377B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6B37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2012-07-31T03:22:00Z</dcterms:created>
  <dcterms:modified xsi:type="dcterms:W3CDTF">2012-07-31T03:23:00Z</dcterms:modified>
</cp:coreProperties>
</file>