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top"/>
          </w:tcPr>
          <w:tbl>
            <w:tblPr>
              <w:tblW w:w="8294" w:type="dxa"/>
              <w:jc w:val="center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74"/>
              <w:gridCol w:w="2"/>
              <w:gridCol w:w="320"/>
              <w:gridCol w:w="333"/>
              <w:gridCol w:w="7"/>
              <w:gridCol w:w="361"/>
              <w:gridCol w:w="754"/>
              <w:gridCol w:w="189"/>
              <w:gridCol w:w="559"/>
              <w:gridCol w:w="123"/>
              <w:gridCol w:w="228"/>
              <w:gridCol w:w="696"/>
              <w:gridCol w:w="740"/>
              <w:gridCol w:w="97"/>
              <w:gridCol w:w="306"/>
              <w:gridCol w:w="87"/>
              <w:gridCol w:w="260"/>
              <w:gridCol w:w="291"/>
              <w:gridCol w:w="332"/>
              <w:gridCol w:w="77"/>
              <w:gridCol w:w="199"/>
              <w:gridCol w:w="106"/>
              <w:gridCol w:w="920"/>
              <w:gridCol w:w="1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858" w:hRule="atLeast"/>
                <w:jc w:val="center"/>
              </w:trPr>
              <w:tc>
                <w:tcPr>
                  <w:tcW w:w="8294" w:type="dxa"/>
                  <w:gridSpan w:val="24"/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ascii="方正小标宋简体" w:hAnsi="方正小标宋简体" w:eastAsia="方正小标宋简体" w:cs="方正小标宋简体"/>
                      <w:color w:val="616161"/>
                      <w:sz w:val="32"/>
                      <w:szCs w:val="32"/>
                      <w:bdr w:val="none" w:color="auto" w:sz="0" w:space="0"/>
                    </w:rPr>
                    <w:t>重庆市垫江重点产业人力资源服务有限公司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color w:val="616161"/>
                      <w:sz w:val="32"/>
                      <w:szCs w:val="32"/>
                      <w:bdr w:val="none" w:color="auto" w:sz="0" w:space="0"/>
                    </w:rPr>
                    <w:t>应聘登记表                                     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 w:firstLine="360"/>
                    <w:jc w:val="left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应聘部门及岗位：</w:t>
                  </w:r>
                  <w:r>
                    <w:rPr>
                      <w:rFonts w:hint="default" w:ascii="方正小标宋简体" w:hAnsi="方正小标宋简体" w:eastAsia="方正小标宋简体" w:cs="方正小标宋简体"/>
                      <w:color w:val="616161"/>
                      <w:sz w:val="32"/>
                      <w:szCs w:val="32"/>
                      <w:bdr w:val="none" w:color="auto" w:sz="0" w:space="0"/>
                    </w:rPr>
                    <w:t>         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填表日期：  年  月  日                 到岗日期：  年   月  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1176" w:type="dxa"/>
                  <w:gridSpan w:val="2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个人资料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姓   名</w:t>
                  </w:r>
                </w:p>
              </w:tc>
              <w:tc>
                <w:tcPr>
                  <w:tcW w:w="1304" w:type="dxa"/>
                  <w:gridSpan w:val="3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性   别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gridSpan w:val="5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出生日期</w:t>
                  </w:r>
                </w:p>
              </w:tc>
              <w:tc>
                <w:tcPr>
                  <w:tcW w:w="714" w:type="dxa"/>
                  <w:gridSpan w:val="4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single" w:color="000000" w:sz="12" w:space="0"/>
                    <w:left w:val="nil"/>
                    <w:bottom w:val="single" w:color="000000" w:sz="6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照 片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身   高</w:t>
                  </w:r>
                </w:p>
              </w:tc>
              <w:tc>
                <w:tcPr>
                  <w:tcW w:w="1304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       CM</w:t>
                  </w: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体   重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        KG</w:t>
                  </w:r>
                </w:p>
              </w:tc>
              <w:tc>
                <w:tcPr>
                  <w:tcW w:w="1041" w:type="dxa"/>
                  <w:gridSpan w:val="5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血    型</w:t>
                  </w:r>
                </w:p>
              </w:tc>
              <w:tc>
                <w:tcPr>
                  <w:tcW w:w="714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vMerge w:val="continue"/>
                  <w:tcBorders>
                    <w:top w:val="single" w:color="000000" w:sz="12" w:space="0"/>
                    <w:left w:val="nil"/>
                    <w:bottom w:val="single" w:color="000000" w:sz="6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民   族</w:t>
                  </w:r>
                </w:p>
              </w:tc>
              <w:tc>
                <w:tcPr>
                  <w:tcW w:w="1304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籍   贯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gridSpan w:val="5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714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vMerge w:val="continue"/>
                  <w:tcBorders>
                    <w:top w:val="single" w:color="000000" w:sz="12" w:space="0"/>
                    <w:left w:val="nil"/>
                    <w:bottom w:val="single" w:color="000000" w:sz="6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婚姻状况</w:t>
                  </w:r>
                </w:p>
              </w:tc>
              <w:tc>
                <w:tcPr>
                  <w:tcW w:w="1304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身份证件号码</w:t>
                  </w:r>
                </w:p>
              </w:tc>
              <w:tc>
                <w:tcPr>
                  <w:tcW w:w="3191" w:type="dxa"/>
                  <w:gridSpan w:val="11"/>
                  <w:tcBorders>
                    <w:top w:val="nil"/>
                    <w:left w:val="nil"/>
                    <w:bottom w:val="single" w:color="000000" w:sz="4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vMerge w:val="continue"/>
                  <w:tcBorders>
                    <w:top w:val="single" w:color="000000" w:sz="12" w:space="0"/>
                    <w:left w:val="nil"/>
                    <w:bottom w:val="single" w:color="000000" w:sz="6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家庭电话</w:t>
                  </w:r>
                </w:p>
              </w:tc>
              <w:tc>
                <w:tcPr>
                  <w:tcW w:w="1304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手  机</w:t>
                  </w:r>
                </w:p>
              </w:tc>
              <w:tc>
                <w:tcPr>
                  <w:tcW w:w="1926" w:type="dxa"/>
                  <w:gridSpan w:val="5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其它联系方式</w:t>
                  </w:r>
                </w:p>
              </w:tc>
              <w:tc>
                <w:tcPr>
                  <w:tcW w:w="920" w:type="dxa"/>
                  <w:tcBorders>
                    <w:left w:val="nil"/>
                    <w:bottom w:val="single" w:color="000000" w:sz="6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理想工资</w:t>
                  </w:r>
                </w:p>
              </w:tc>
              <w:tc>
                <w:tcPr>
                  <w:tcW w:w="2214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  <w:gridSpan w:val="5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现 住 址</w:t>
                  </w:r>
                </w:p>
              </w:tc>
              <w:tc>
                <w:tcPr>
                  <w:tcW w:w="2185" w:type="dxa"/>
                  <w:gridSpan w:val="7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健康状况</w:t>
                  </w:r>
                </w:p>
              </w:tc>
              <w:tc>
                <w:tcPr>
                  <w:tcW w:w="6325" w:type="dxa"/>
                  <w:gridSpan w:val="18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left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□健康，有病史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u w:val="single"/>
                      <w:bdr w:val="none" w:color="auto" w:sz="0" w:space="0"/>
                    </w:rPr>
                    <w:t>                                                                 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left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□健康，无病史。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176" w:type="dxa"/>
                  <w:gridSpan w:val="2"/>
                  <w:vMerge w:val="restart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培训教育情况</w:t>
                  </w:r>
                </w:p>
              </w:tc>
              <w:tc>
                <w:tcPr>
                  <w:tcW w:w="6985" w:type="dxa"/>
                  <w:gridSpan w:val="21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全     日    制     教    育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起止时间</w:t>
                  </w:r>
                </w:p>
              </w:tc>
              <w:tc>
                <w:tcPr>
                  <w:tcW w:w="1502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毕业院校</w:t>
                  </w:r>
                </w:p>
              </w:tc>
              <w:tc>
                <w:tcPr>
                  <w:tcW w:w="104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招生性质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1302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证书编号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3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left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left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left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4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985" w:type="dxa"/>
                  <w:gridSpan w:val="21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在       职       教     育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起止时间</w:t>
                  </w:r>
                </w:p>
              </w:tc>
              <w:tc>
                <w:tcPr>
                  <w:tcW w:w="1502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毕业院校</w:t>
                  </w:r>
                </w:p>
              </w:tc>
              <w:tc>
                <w:tcPr>
                  <w:tcW w:w="104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招生性质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1302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证书编号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17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职业技能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语 种</w:t>
                  </w:r>
                </w:p>
              </w:tc>
              <w:tc>
                <w:tcPr>
                  <w:tcW w:w="2549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等级</w:t>
                  </w:r>
                </w:p>
              </w:tc>
              <w:tc>
                <w:tcPr>
                  <w:tcW w:w="2113" w:type="dxa"/>
                  <w:gridSpan w:val="7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交流能力</w:t>
                  </w: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翻译能力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Merge w:val="continue"/>
                  <w:tcBorders>
                    <w:top w:val="nil"/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  <w:gridSpan w:val="7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□ 自由流利    □简单对话    </w:t>
                  </w:r>
                </w:p>
              </w:tc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□准确翻译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□了解大意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电脑操作</w:t>
                  </w:r>
                </w:p>
              </w:tc>
              <w:tc>
                <w:tcPr>
                  <w:tcW w:w="70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打字速度</w:t>
                  </w:r>
                </w:p>
              </w:tc>
              <w:tc>
                <w:tcPr>
                  <w:tcW w:w="3692" w:type="dxa"/>
                  <w:gridSpan w:val="9"/>
                  <w:tcBorders>
                    <w:top w:val="nil"/>
                    <w:left w:val="nil"/>
                    <w:bottom w:val="single" w:color="000000" w:sz="4" w:space="0"/>
                    <w:right w:val="single" w:color="000000" w:sz="2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会使用的操作系统</w:t>
                  </w:r>
                </w:p>
              </w:tc>
              <w:tc>
                <w:tcPr>
                  <w:tcW w:w="2272" w:type="dxa"/>
                  <w:gridSpan w:val="8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掌握的计算语言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Merge w:val="continue"/>
                  <w:tcBorders>
                    <w:top w:val="nil"/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  字/分钟</w:t>
                  </w:r>
                </w:p>
              </w:tc>
              <w:tc>
                <w:tcPr>
                  <w:tcW w:w="3692" w:type="dxa"/>
                  <w:gridSpan w:val="9"/>
                  <w:tcBorders>
                    <w:top w:val="nil"/>
                    <w:left w:val="nil"/>
                    <w:bottom w:val="single" w:color="000000" w:sz="4" w:space="0"/>
                    <w:right w:val="sing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gridSpan w:val="8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1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vMerge w:val="restart"/>
                  <w:tcBorders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执业资格及技术职称获取情况</w:t>
                  </w:r>
                </w:p>
              </w:tc>
              <w:tc>
                <w:tcPr>
                  <w:tcW w:w="2549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获取时间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颁发机构</w:t>
                  </w:r>
                </w:p>
              </w:tc>
              <w:tc>
                <w:tcPr>
                  <w:tcW w:w="1246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2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名  称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证件编号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vMerge w:val="continue"/>
                  <w:tcBorders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4"/>
                  <w:vMerge w:val="continue"/>
                  <w:tcBorders>
                    <w:left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7" w:hRule="atLeast"/>
                <w:jc w:val="center"/>
              </w:trPr>
              <w:tc>
                <w:tcPr>
                  <w:tcW w:w="117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color="000000" w:sz="4" w:space="0"/>
                    <w:left w:val="nil"/>
                    <w:bottom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驾驶</w:t>
                  </w:r>
                </w:p>
              </w:tc>
              <w:tc>
                <w:tcPr>
                  <w:tcW w:w="3250" w:type="dxa"/>
                  <w:gridSpan w:val="9"/>
                  <w:tcBorders>
                    <w:top w:val="nil"/>
                    <w:left w:val="nil"/>
                    <w:bottom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2"/>
                      <w:szCs w:val="22"/>
                      <w:bdr w:val="none" w:color="auto" w:sz="0" w:space="0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A照   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2"/>
                      <w:szCs w:val="22"/>
                      <w:bdr w:val="none" w:color="auto" w:sz="0" w:space="0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B照   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2"/>
                      <w:szCs w:val="22"/>
                      <w:bdr w:val="none" w:color="auto" w:sz="0" w:space="0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C照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color="000000" w:sz="12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其它特长</w:t>
                  </w:r>
                </w:p>
              </w:tc>
              <w:tc>
                <w:tcPr>
                  <w:tcW w:w="2272" w:type="dxa"/>
                  <w:gridSpan w:val="8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1174" w:type="dxa"/>
                  <w:vMerge w:val="restart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家  庭  情  况</w:t>
                  </w: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关 系</w:t>
                  </w:r>
                </w:p>
              </w:tc>
              <w:tc>
                <w:tcPr>
                  <w:tcW w:w="112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姓  名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现工作单位/就读学校</w:t>
                  </w:r>
                </w:p>
              </w:tc>
              <w:tc>
                <w:tcPr>
                  <w:tcW w:w="653" w:type="dxa"/>
                  <w:gridSpan w:val="3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文化程度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pacing w:val="-16"/>
                      <w:sz w:val="20"/>
                      <w:szCs w:val="20"/>
                      <w:bdr w:val="none" w:color="auto" w:sz="0" w:space="0"/>
                    </w:rPr>
                    <w:t>职业及职</w:t>
                  </w: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务</w:t>
                  </w:r>
                </w:p>
              </w:tc>
              <w:tc>
                <w:tcPr>
                  <w:tcW w:w="1225" w:type="dxa"/>
                  <w:gridSpan w:val="3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1174" w:type="dxa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12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65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22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" w:hRule="atLeast"/>
                <w:jc w:val="center"/>
              </w:trPr>
              <w:tc>
                <w:tcPr>
                  <w:tcW w:w="1174" w:type="dxa"/>
                  <w:vMerge w:val="continue"/>
                  <w:tcBorders>
                    <w:top w:val="nil"/>
                    <w:left w:val="single" w:color="000000" w:sz="12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1174" w:type="dxa"/>
                  <w:vMerge w:val="restart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经</w:t>
                  </w: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起止时间</w:t>
                  </w:r>
                </w:p>
              </w:tc>
              <w:tc>
                <w:tcPr>
                  <w:tcW w:w="1993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单位、性质及规模</w:t>
                  </w: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职 位</w:t>
                  </w:r>
                </w:p>
              </w:tc>
              <w:tc>
                <w:tcPr>
                  <w:tcW w:w="65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离职原因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待遇</w:t>
                  </w:r>
                </w:p>
              </w:tc>
              <w:tc>
                <w:tcPr>
                  <w:tcW w:w="122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16161"/>
                      <w:sz w:val="20"/>
                      <w:szCs w:val="20"/>
                      <w:bdr w:val="none" w:color="auto" w:sz="0" w:space="0"/>
                    </w:rPr>
                    <w:t>证明人及联系电话</w:t>
                  </w: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  <w:jc w:val="center"/>
              </w:trPr>
              <w:tc>
                <w:tcPr>
                  <w:tcW w:w="1174" w:type="dxa"/>
                  <w:vMerge w:val="continue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1174" w:type="dxa"/>
                  <w:tcBorders>
                    <w:left w:val="single" w:color="000000" w:sz="12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 w:firstLine="360"/>
                    <w:jc w:val="center"/>
                    <w:rPr>
                      <w:color w:val="616161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16161"/>
                      <w:sz w:val="21"/>
                      <w:szCs w:val="21"/>
                      <w:bdr w:val="none" w:color="auto" w:sz="0" w:space="0"/>
                    </w:rPr>
                    <w:t>历</w:t>
                  </w: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1174" w:type="dxa"/>
                  <w:tcBorders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gridSpan w:val="6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  <w:rPr>
                <w:color w:val="61616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16161"/>
                <w:spacing w:val="0"/>
                <w:sz w:val="15"/>
                <w:szCs w:val="15"/>
                <w:bdr w:val="none" w:color="auto" w:sz="0" w:space="0"/>
              </w:rPr>
              <w:t>注：1.【招生性质】栏，根据入学方式选择填入“统招”、“自考”、“成教”、“函授”等；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jc w:val="left"/>
              <w:rPr>
                <w:color w:val="61616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16161"/>
                <w:spacing w:val="0"/>
                <w:sz w:val="15"/>
                <w:szCs w:val="15"/>
                <w:bdr w:val="none" w:color="auto" w:sz="0" w:space="0"/>
              </w:rPr>
              <w:t>2.【单位及性质】栏，根据单位性质填入“机关”、“企业”、“事业”等，“企业”需填写“国有企业“私营企业”或者“外资企业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F6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