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431" w:type="dxa"/>
        <w:jc w:val="center"/>
        <w:tblCellSpacing w:w="7" w:type="dxa"/>
        <w:tblInd w:w="278" w:type="dxa"/>
        <w:shd w:val="clear"/>
        <w:tblLayout w:type="fixed"/>
        <w:tblCellMar>
          <w:top w:w="0" w:type="dxa"/>
          <w:left w:w="0" w:type="dxa"/>
          <w:bottom w:w="0" w:type="dxa"/>
          <w:right w:w="0" w:type="dxa"/>
        </w:tblCellMar>
      </w:tblPr>
      <w:tblGrid>
        <w:gridCol w:w="13431"/>
      </w:tblGrid>
      <w:tr>
        <w:tblPrEx>
          <w:shd w:val="clear"/>
          <w:tblLayout w:type="fixed"/>
          <w:tblCellMar>
            <w:top w:w="0" w:type="dxa"/>
            <w:left w:w="0" w:type="dxa"/>
            <w:bottom w:w="0" w:type="dxa"/>
            <w:right w:w="0" w:type="dxa"/>
          </w:tblCellMar>
        </w:tblPrEx>
        <w:trPr>
          <w:tblCellSpacing w:w="7" w:type="dxa"/>
          <w:jc w:val="center"/>
        </w:trPr>
        <w:tc>
          <w:tcPr>
            <w:tcW w:w="13401" w:type="dxa"/>
            <w:shd w:val="clear"/>
            <w:vAlign w:val="center"/>
          </w:tcPr>
          <w:p>
            <w:pPr>
              <w:jc w:val="center"/>
              <w:rPr>
                <w:rFonts w:hint="eastAsia" w:ascii="微软雅黑" w:hAnsi="微软雅黑" w:eastAsia="微软雅黑" w:cs="微软雅黑"/>
                <w:b w:val="0"/>
                <w:i w:val="0"/>
                <w:caps w:val="0"/>
                <w:color w:val="000000"/>
                <w:spacing w:val="0"/>
                <w:sz w:val="27"/>
                <w:szCs w:val="27"/>
              </w:rPr>
            </w:pPr>
          </w:p>
        </w:tc>
      </w:tr>
      <w:tr>
        <w:tblPrEx>
          <w:shd w:val="clear"/>
          <w:tblLayout w:type="fixed"/>
          <w:tblCellMar>
            <w:top w:w="0" w:type="dxa"/>
            <w:left w:w="0" w:type="dxa"/>
            <w:bottom w:w="0" w:type="dxa"/>
            <w:right w:w="0" w:type="dxa"/>
          </w:tblCellMar>
        </w:tblPrEx>
        <w:trPr>
          <w:tblCellSpacing w:w="7" w:type="dxa"/>
          <w:jc w:val="center"/>
        </w:trPr>
        <w:tc>
          <w:tcPr>
            <w:tcW w:w="13401" w:type="dxa"/>
            <w:shd w:val="clear"/>
            <w:vAlign w:val="center"/>
          </w:tcPr>
          <w:p>
            <w:pPr>
              <w:keepNext w:val="0"/>
              <w:keepLines w:val="0"/>
              <w:widowControl/>
              <w:suppressLineNumbers w:val="0"/>
              <w:spacing w:line="900" w:lineRule="atLeast"/>
              <w:ind w:left="0" w:firstLine="0"/>
              <w:jc w:val="center"/>
              <w:rPr>
                <w:rFonts w:hint="eastAsia" w:ascii="微软雅黑" w:hAnsi="微软雅黑" w:eastAsia="微软雅黑" w:cs="微软雅黑"/>
                <w:i w:val="0"/>
                <w:caps w:val="0"/>
                <w:color w:val="000000"/>
                <w:spacing w:val="0"/>
                <w:sz w:val="57"/>
                <w:szCs w:val="57"/>
              </w:rPr>
            </w:pPr>
            <w:r>
              <w:rPr>
                <w:rFonts w:hint="eastAsia" w:ascii="微软雅黑" w:hAnsi="微软雅黑" w:eastAsia="微软雅黑" w:cs="微软雅黑"/>
                <w:i w:val="0"/>
                <w:caps w:val="0"/>
                <w:color w:val="000000"/>
                <w:spacing w:val="0"/>
                <w:kern w:val="0"/>
                <w:sz w:val="57"/>
                <w:szCs w:val="57"/>
                <w:lang w:val="en-US" w:eastAsia="zh-CN" w:bidi="ar"/>
              </w:rPr>
              <w:t>国家广播电视总局信息中心</w:t>
            </w:r>
            <w:r>
              <w:rPr>
                <w:rFonts w:hint="eastAsia" w:ascii="微软雅黑" w:hAnsi="微软雅黑" w:eastAsia="微软雅黑" w:cs="微软雅黑"/>
                <w:i w:val="0"/>
                <w:caps w:val="0"/>
                <w:color w:val="000000"/>
                <w:spacing w:val="0"/>
                <w:kern w:val="0"/>
                <w:sz w:val="57"/>
                <w:szCs w:val="57"/>
                <w:lang w:val="en-US" w:eastAsia="zh-CN" w:bidi="ar"/>
              </w:rPr>
              <w:br w:type="textWrapping"/>
            </w:r>
            <w:r>
              <w:rPr>
                <w:rFonts w:hint="eastAsia" w:ascii="微软雅黑" w:hAnsi="微软雅黑" w:eastAsia="微软雅黑" w:cs="微软雅黑"/>
                <w:i w:val="0"/>
                <w:caps w:val="0"/>
                <w:color w:val="000000"/>
                <w:spacing w:val="0"/>
                <w:kern w:val="0"/>
                <w:sz w:val="57"/>
                <w:szCs w:val="57"/>
                <w:lang w:val="en-US" w:eastAsia="zh-CN" w:bidi="ar"/>
              </w:rPr>
              <w:t>2019年度高校毕业生招聘公告</w:t>
            </w:r>
          </w:p>
        </w:tc>
      </w:tr>
      <w:tr>
        <w:tblPrEx>
          <w:shd w:val="clear"/>
          <w:tblLayout w:type="fixed"/>
          <w:tblCellMar>
            <w:top w:w="0" w:type="dxa"/>
            <w:left w:w="0" w:type="dxa"/>
            <w:bottom w:w="0" w:type="dxa"/>
            <w:right w:w="0" w:type="dxa"/>
          </w:tblCellMar>
        </w:tblPrEx>
        <w:trPr>
          <w:tblCellSpacing w:w="7" w:type="dxa"/>
          <w:jc w:val="center"/>
        </w:trPr>
        <w:tc>
          <w:tcPr>
            <w:tcW w:w="13401" w:type="dxa"/>
            <w:shd w:val="clear"/>
            <w:vAlign w:val="center"/>
          </w:tcPr>
          <w:p>
            <w:pPr>
              <w:keepNext w:val="0"/>
              <w:keepLines w:val="0"/>
              <w:widowControl/>
              <w:suppressLineNumbers w:val="0"/>
              <w:rPr>
                <w:color w:val="DDDDDD"/>
              </w:rPr>
            </w:pPr>
            <w:bookmarkStart w:id="0" w:name="_GoBack"/>
            <w:bookmarkEnd w:id="0"/>
            <w:r>
              <w:rPr>
                <w:sz w:val="24"/>
                <w:szCs w:val="24"/>
              </w:rPr>
              <w:pict>
                <v:rect id="_x0000_i1025" o:spt="1" style="height:0.75pt;width:390.35pt;" fillcolor="#DDDDDD" filled="t" stroked="f" coordsize="21600,21600" o:hr="t" o:hrstd="t" o:hrnoshade="t" o:hralign="center">
                  <v:path/>
                  <v:fill on="t" focussize="0,0"/>
                  <v:stroke on="f"/>
                  <v:imagedata o:title=""/>
                  <o:lock v:ext="edit"/>
                  <w10:wrap type="none"/>
                  <w10:anchorlock/>
                </v:rect>
              </w:pict>
            </w:r>
          </w:p>
        </w:tc>
      </w:tr>
      <w:tr>
        <w:tblPrEx>
          <w:shd w:val="clear"/>
          <w:tblLayout w:type="fixed"/>
          <w:tblCellMar>
            <w:top w:w="0" w:type="dxa"/>
            <w:left w:w="0" w:type="dxa"/>
            <w:bottom w:w="0" w:type="dxa"/>
            <w:right w:w="0" w:type="dxa"/>
          </w:tblCellMar>
        </w:tblPrEx>
        <w:trPr>
          <w:tblCellSpacing w:w="7" w:type="dxa"/>
          <w:jc w:val="center"/>
        </w:trPr>
        <w:tc>
          <w:tcPr>
            <w:tcW w:w="13401" w:type="dxa"/>
            <w:shd w:val="clear"/>
            <w:vAlign w:val="center"/>
          </w:tcPr>
          <w:p>
            <w:pPr>
              <w:pStyle w:val="3"/>
              <w:keepNext w:val="0"/>
              <w:keepLines w:val="0"/>
              <w:widowControl/>
              <w:suppressLineNumbers w:val="0"/>
              <w:wordWrap w:val="0"/>
              <w:spacing w:before="0" w:beforeAutospacing="0" w:after="0" w:afterAutospacing="0" w:line="450" w:lineRule="atLeast"/>
              <w:ind w:left="0" w:right="0" w:firstLine="420"/>
              <w:jc w:val="left"/>
              <w:rPr>
                <w:color w:val="333333"/>
              </w:rPr>
            </w:pPr>
            <w:r>
              <w:rPr>
                <w:rFonts w:hint="eastAsia" w:ascii="微软雅黑" w:hAnsi="微软雅黑" w:eastAsia="微软雅黑" w:cs="微软雅黑"/>
                <w:b w:val="0"/>
                <w:i w:val="0"/>
                <w:caps w:val="0"/>
                <w:color w:val="333333"/>
                <w:spacing w:val="0"/>
                <w:sz w:val="24"/>
                <w:szCs w:val="24"/>
              </w:rPr>
              <w:t>国家广播电视总局信息中心是经中央编办批准设立的总局直属事业单位，主要承担总局政务信息化相关工作，因工作需要，公开招聘2019年度高校毕业生2名，现将有关事项公告如下：</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Style w:val="5"/>
                <w:rFonts w:hint="eastAsia" w:ascii="微软雅黑" w:hAnsi="微软雅黑" w:eastAsia="微软雅黑" w:cs="微软雅黑"/>
                <w:i w:val="0"/>
                <w:caps w:val="0"/>
                <w:color w:val="333333"/>
                <w:spacing w:val="0"/>
                <w:sz w:val="24"/>
                <w:szCs w:val="24"/>
              </w:rPr>
              <w:t>一、 招聘岗位、专业及人数</w:t>
            </w:r>
          </w:p>
          <w:tbl>
            <w:tblPr>
              <w:tblW w:w="13395" w:type="dxa"/>
              <w:tblInd w:w="-7" w:type="dxa"/>
              <w:tblBorders>
                <w:top w:val="none" w:color="999999" w:sz="0" w:space="0"/>
                <w:left w:val="none" w:color="999999" w:sz="0" w:space="0"/>
                <w:bottom w:val="single" w:color="999999" w:sz="6" w:space="0"/>
                <w:right w:val="single" w:color="999999"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4465"/>
              <w:gridCol w:w="4465"/>
              <w:gridCol w:w="4465"/>
            </w:tblGrid>
            <w:tr>
              <w:tblPrEx>
                <w:tblBorders>
                  <w:top w:val="none" w:color="999999" w:sz="0" w:space="0"/>
                  <w:left w:val="none" w:color="999999" w:sz="0" w:space="0"/>
                  <w:bottom w:val="single" w:color="999999" w:sz="6" w:space="0"/>
                  <w:right w:val="single" w:color="999999" w:sz="6" w:space="0"/>
                  <w:insideH w:val="none" w:color="auto" w:sz="0" w:space="0"/>
                  <w:insideV w:val="none" w:color="auto" w:sz="0" w:space="0"/>
                </w:tblBorders>
                <w:shd w:val="clear"/>
                <w:tblLayout w:type="fixed"/>
                <w:tblCellMar>
                  <w:top w:w="15" w:type="dxa"/>
                  <w:left w:w="15" w:type="dxa"/>
                  <w:bottom w:w="15" w:type="dxa"/>
                  <w:right w:w="15" w:type="dxa"/>
                </w:tblCellMar>
              </w:tblPrEx>
              <w:tc>
                <w:tcPr>
                  <w:tcW w:w="44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line="450" w:lineRule="atLeast"/>
                    <w:ind w:left="0" w:right="0" w:firstLine="420"/>
                    <w:jc w:val="both"/>
                    <w:rPr>
                      <w:color w:val="333333"/>
                    </w:rPr>
                  </w:pPr>
                  <w:r>
                    <w:rPr>
                      <w:color w:val="333333"/>
                    </w:rPr>
                    <w:t>岗位</w:t>
                  </w:r>
                </w:p>
              </w:tc>
              <w:tc>
                <w:tcPr>
                  <w:tcW w:w="446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line="450" w:lineRule="atLeast"/>
                    <w:ind w:left="0" w:right="0" w:firstLine="420"/>
                    <w:jc w:val="both"/>
                    <w:rPr>
                      <w:color w:val="333333"/>
                    </w:rPr>
                  </w:pPr>
                  <w:r>
                    <w:rPr>
                      <w:color w:val="333333"/>
                    </w:rPr>
                    <w:t>专业</w:t>
                  </w:r>
                </w:p>
              </w:tc>
              <w:tc>
                <w:tcPr>
                  <w:tcW w:w="446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line="450" w:lineRule="atLeast"/>
                    <w:ind w:left="0" w:right="0" w:firstLine="420"/>
                    <w:jc w:val="both"/>
                    <w:rPr>
                      <w:color w:val="333333"/>
                    </w:rPr>
                  </w:pPr>
                  <w:r>
                    <w:rPr>
                      <w:color w:val="333333"/>
                    </w:rPr>
                    <w:t>人数</w:t>
                  </w:r>
                </w:p>
              </w:tc>
            </w:tr>
            <w:tr>
              <w:tblPrEx>
                <w:tblBorders>
                  <w:top w:val="none" w:color="999999" w:sz="0" w:space="0"/>
                  <w:left w:val="none" w:color="999999" w:sz="0" w:space="0"/>
                  <w:bottom w:val="single" w:color="999999" w:sz="6" w:space="0"/>
                  <w:right w:val="single" w:color="999999" w:sz="6" w:space="0"/>
                  <w:insideH w:val="none" w:color="auto" w:sz="0" w:space="0"/>
                  <w:insideV w:val="none" w:color="auto" w:sz="0" w:space="0"/>
                </w:tblBorders>
                <w:tblLayout w:type="fixed"/>
                <w:tblCellMar>
                  <w:top w:w="15" w:type="dxa"/>
                  <w:left w:w="15" w:type="dxa"/>
                  <w:bottom w:w="15" w:type="dxa"/>
                  <w:right w:w="15" w:type="dxa"/>
                </w:tblCellMar>
              </w:tblPrEx>
              <w:tc>
                <w:tcPr>
                  <w:tcW w:w="44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50" w:lineRule="atLeast"/>
                    <w:ind w:left="0" w:right="0" w:firstLine="420"/>
                    <w:jc w:val="both"/>
                    <w:rPr>
                      <w:color w:val="333333"/>
                    </w:rPr>
                  </w:pPr>
                  <w:r>
                    <w:rPr>
                      <w:color w:val="333333"/>
                    </w:rPr>
                    <w:t>软件开发工程师</w:t>
                  </w:r>
                </w:p>
              </w:tc>
              <w:tc>
                <w:tcPr>
                  <w:tcW w:w="4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50" w:lineRule="atLeast"/>
                    <w:ind w:left="0" w:right="0" w:firstLine="420"/>
                    <w:jc w:val="both"/>
                    <w:rPr>
                      <w:color w:val="333333"/>
                    </w:rPr>
                  </w:pPr>
                  <w:r>
                    <w:rPr>
                      <w:color w:val="333333"/>
                    </w:rPr>
                    <w:t>电子与信息类</w:t>
                  </w:r>
                </w:p>
              </w:tc>
              <w:tc>
                <w:tcPr>
                  <w:tcW w:w="4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50" w:lineRule="atLeast"/>
                    <w:ind w:left="0" w:right="0" w:firstLine="420"/>
                    <w:jc w:val="both"/>
                    <w:rPr>
                      <w:color w:val="333333"/>
                    </w:rPr>
                  </w:pPr>
                  <w:r>
                    <w:rPr>
                      <w:color w:val="333333"/>
                    </w:rPr>
                    <w:t>1人</w:t>
                  </w:r>
                </w:p>
              </w:tc>
            </w:tr>
            <w:tr>
              <w:tblPrEx>
                <w:tblBorders>
                  <w:top w:val="none" w:color="999999" w:sz="0" w:space="0"/>
                  <w:left w:val="none" w:color="999999" w:sz="0" w:space="0"/>
                  <w:bottom w:val="single" w:color="999999" w:sz="6" w:space="0"/>
                  <w:right w:val="single" w:color="999999" w:sz="6" w:space="0"/>
                  <w:insideH w:val="none" w:color="auto" w:sz="0" w:space="0"/>
                  <w:insideV w:val="none" w:color="auto" w:sz="0" w:space="0"/>
                </w:tblBorders>
                <w:tblLayout w:type="fixed"/>
                <w:tblCellMar>
                  <w:top w:w="15" w:type="dxa"/>
                  <w:left w:w="15" w:type="dxa"/>
                  <w:bottom w:w="15" w:type="dxa"/>
                  <w:right w:w="15" w:type="dxa"/>
                </w:tblCellMar>
              </w:tblPrEx>
              <w:tc>
                <w:tcPr>
                  <w:tcW w:w="44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50" w:lineRule="atLeast"/>
                    <w:ind w:left="0" w:right="0" w:firstLine="420"/>
                    <w:jc w:val="both"/>
                    <w:rPr>
                      <w:color w:val="333333"/>
                    </w:rPr>
                  </w:pPr>
                  <w:r>
                    <w:rPr>
                      <w:color w:val="333333"/>
                    </w:rPr>
                    <w:t>网络安全工程师</w:t>
                  </w:r>
                </w:p>
              </w:tc>
              <w:tc>
                <w:tcPr>
                  <w:tcW w:w="4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50" w:lineRule="atLeast"/>
                    <w:ind w:left="0" w:right="0" w:firstLine="420"/>
                    <w:jc w:val="both"/>
                    <w:rPr>
                      <w:color w:val="333333"/>
                    </w:rPr>
                  </w:pPr>
                  <w:r>
                    <w:rPr>
                      <w:color w:val="333333"/>
                    </w:rPr>
                    <w:t>电子与信息类</w:t>
                  </w:r>
                </w:p>
              </w:tc>
              <w:tc>
                <w:tcPr>
                  <w:tcW w:w="4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50" w:lineRule="atLeast"/>
                    <w:ind w:left="0" w:right="0" w:firstLine="420"/>
                    <w:jc w:val="both"/>
                    <w:rPr>
                      <w:color w:val="333333"/>
                    </w:rPr>
                  </w:pPr>
                  <w:r>
                    <w:rPr>
                      <w:color w:val="333333"/>
                    </w:rPr>
                    <w:t>1人</w:t>
                  </w:r>
                </w:p>
              </w:tc>
            </w:tr>
          </w:tbl>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Style w:val="5"/>
                <w:rFonts w:hint="eastAsia" w:ascii="微软雅黑" w:hAnsi="微软雅黑" w:eastAsia="微软雅黑" w:cs="微软雅黑"/>
                <w:i w:val="0"/>
                <w:caps w:val="0"/>
                <w:color w:val="333333"/>
                <w:spacing w:val="0"/>
                <w:sz w:val="24"/>
                <w:szCs w:val="24"/>
              </w:rPr>
              <w:t>二、应聘基本条件</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1、热爱祖国，遵纪守法，品行端正，身体健康。</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2、全日制培养、统招统分的2019年应届本科（含）以上毕业生。</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3、按时取得毕业证、学位证。</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应聘者除必须符合以上基本条件外，还必须同时达到所应聘岗位的专业要求。</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Style w:val="5"/>
                <w:rFonts w:hint="eastAsia" w:ascii="微软雅黑" w:hAnsi="微软雅黑" w:eastAsia="微软雅黑" w:cs="微软雅黑"/>
                <w:i w:val="0"/>
                <w:caps w:val="0"/>
                <w:color w:val="333333"/>
                <w:spacing w:val="0"/>
                <w:sz w:val="24"/>
                <w:szCs w:val="24"/>
              </w:rPr>
              <w:t>三、应聘专业要求</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（一）软件开发工程师岗位</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1、软件、计算机相关专业。</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2、熟练使用主流开发语言、熟悉数据库管理，能够根据要求进行软件功能的相关设计、编码、单元测试工作及说明文档的编写。</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3、具有一定软件开发的实践经验。</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4、具有较强的业务分析能力，善于交流沟通，具有良好的团队精神和协作能力，及其他相关岗位要求。</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（二）网络安全工程师岗位</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1、信息安全、计算机等相关专业。</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2、熟悉Linux、Windows等操作系统，了解数据库知识，会编写基本的SQL语句。</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3、熟悉Web漏洞相关知识。</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4、掌握基本的网络安全知识和网络基础知识，对分析研究安全漏洞具有较浓的兴趣和钻研精神，及其他相关岗位要求。</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Style w:val="5"/>
                <w:rFonts w:hint="eastAsia" w:ascii="微软雅黑" w:hAnsi="微软雅黑" w:eastAsia="微软雅黑" w:cs="微软雅黑"/>
                <w:i w:val="0"/>
                <w:caps w:val="0"/>
                <w:color w:val="333333"/>
                <w:spacing w:val="0"/>
                <w:sz w:val="24"/>
                <w:szCs w:val="24"/>
              </w:rPr>
              <w:t>四、用工性质</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事业单位编制　</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Style w:val="5"/>
                <w:rFonts w:hint="eastAsia" w:ascii="微软雅黑" w:hAnsi="微软雅黑" w:eastAsia="微软雅黑" w:cs="微软雅黑"/>
                <w:i w:val="0"/>
                <w:caps w:val="0"/>
                <w:color w:val="333333"/>
                <w:spacing w:val="0"/>
                <w:sz w:val="24"/>
                <w:szCs w:val="24"/>
              </w:rPr>
              <w:t>五、报名方式</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1、登录总局政府网站（http://www.nrta.gov.cn）下载电子报名表格（见附件），如实填写，不得漏项，请粘贴个人近期证件照，并附个人联系方式。</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2、投送指定邮箱：zhaopin@chinasarft.gov.cn，邮件标题请以“岗位+生源地+学历+专业+学校+姓名”命名。</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3、除报名表格内明确要求的材料外，其他材料不予接收。提交材料必须真实，凡弄虚作假者，一经查实，将被取消应聘资格。</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4、报名时间自即日起至2019年2月28日24时止。</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Style w:val="5"/>
                <w:rFonts w:hint="eastAsia" w:ascii="微软雅黑" w:hAnsi="微软雅黑" w:eastAsia="微软雅黑" w:cs="微软雅黑"/>
                <w:i w:val="0"/>
                <w:caps w:val="0"/>
                <w:color w:val="333333"/>
                <w:spacing w:val="0"/>
                <w:sz w:val="24"/>
                <w:szCs w:val="24"/>
              </w:rPr>
              <w:t>六、录用程序</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1、笔试和面试。考试地点：北京，考试时间另行通知。</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2、届时将对符合条件的应聘人员进行电话通知，没有进入考试范围的不再另行通知。</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Style w:val="5"/>
                <w:rFonts w:hint="eastAsia" w:ascii="微软雅黑" w:hAnsi="微软雅黑" w:eastAsia="微软雅黑" w:cs="微软雅黑"/>
                <w:i w:val="0"/>
                <w:caps w:val="0"/>
                <w:color w:val="333333"/>
                <w:spacing w:val="0"/>
                <w:sz w:val="24"/>
                <w:szCs w:val="24"/>
              </w:rPr>
              <w:t>七、政审和体检</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用人单位统一组织政审，并对拟聘人员在指定医院进行体检。</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rPr>
              <w:t>  </w:t>
            </w:r>
          </w:p>
          <w:p>
            <w:pPr>
              <w:pStyle w:val="3"/>
              <w:keepNext w:val="0"/>
              <w:keepLines w:val="0"/>
              <w:widowControl/>
              <w:suppressLineNumbers w:val="0"/>
              <w:wordWrap w:val="0"/>
              <w:spacing w:before="0" w:beforeAutospacing="0" w:after="0" w:afterAutospacing="0" w:line="450" w:lineRule="atLeast"/>
              <w:ind w:left="0" w:right="0" w:firstLine="420"/>
              <w:jc w:val="both"/>
              <w:rPr>
                <w:color w:val="333333"/>
              </w:rPr>
            </w:pPr>
          </w:p>
        </w:tc>
      </w:tr>
    </w:tbl>
    <w:p>
      <w:pPr>
        <w:keepNext w:val="0"/>
        <w:keepLines w:val="0"/>
        <w:widowControl/>
        <w:suppressLineNumbers w:val="0"/>
        <w:jc w:val="left"/>
      </w:pPr>
    </w:p>
    <w:p>
      <w:pPr>
        <w:spacing w:line="580" w:lineRule="exact"/>
        <w:rPr>
          <w:rFonts w:ascii="黑体" w:hAnsi="黑体" w:eastAsia="黑体"/>
          <w:sz w:val="32"/>
          <w:szCs w:val="32"/>
        </w:rPr>
      </w:pPr>
      <w:r>
        <w:rPr>
          <w:rFonts w:hint="eastAsia" w:ascii="黑体" w:hAnsi="黑体" w:eastAsia="黑体"/>
          <w:sz w:val="32"/>
          <w:szCs w:val="32"/>
        </w:rPr>
        <w:t>附件：</w:t>
      </w:r>
    </w:p>
    <w:p>
      <w:pPr>
        <w:spacing w:line="540" w:lineRule="exact"/>
        <w:jc w:val="right"/>
        <w:rPr>
          <w:rFonts w:ascii="方正小标宋_GBK" w:eastAsia="方正小标宋_GBK"/>
          <w:b/>
          <w:sz w:val="32"/>
          <w:szCs w:val="32"/>
        </w:rPr>
      </w:pPr>
      <w:r>
        <w:rPr>
          <w:rFonts w:hint="eastAsia" w:ascii="方正小标宋_GBK" w:eastAsia="方正小标宋_GBK"/>
          <w:b/>
          <w:sz w:val="32"/>
          <w:szCs w:val="32"/>
        </w:rPr>
        <w:t>国家广播电视总局信息中心公开招聘高校毕业生报名表</w:t>
      </w:r>
    </w:p>
    <w:tbl>
      <w:tblPr>
        <w:tblStyle w:val="7"/>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314"/>
        <w:gridCol w:w="505"/>
        <w:gridCol w:w="882"/>
        <w:gridCol w:w="190"/>
        <w:gridCol w:w="661"/>
        <w:gridCol w:w="1224"/>
        <w:gridCol w:w="283"/>
        <w:gridCol w:w="761"/>
        <w:gridCol w:w="665"/>
        <w:gridCol w:w="185"/>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仿宋_GB2312" w:hAnsi="仿宋" w:eastAsia="仿宋_GB2312"/>
                <w:bCs/>
                <w:szCs w:val="21"/>
              </w:rPr>
            </w:pPr>
            <w:r>
              <w:rPr>
                <w:rFonts w:hint="eastAsia" w:ascii="仿宋_GB2312" w:hAnsi="仿宋" w:eastAsia="仿宋_GB2312"/>
                <w:bCs/>
                <w:szCs w:val="21"/>
              </w:rPr>
              <w:t>姓名</w:t>
            </w:r>
          </w:p>
        </w:tc>
        <w:tc>
          <w:tcPr>
            <w:tcW w:w="13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Cs w:val="21"/>
              </w:rPr>
            </w:pPr>
          </w:p>
        </w:tc>
        <w:tc>
          <w:tcPr>
            <w:tcW w:w="5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bCs/>
                <w:szCs w:val="21"/>
              </w:rPr>
            </w:pPr>
            <w:r>
              <w:rPr>
                <w:rFonts w:hint="eastAsia" w:ascii="仿宋_GB2312" w:hAnsi="仿宋" w:eastAsia="仿宋_GB2312"/>
                <w:bCs/>
                <w:szCs w:val="21"/>
              </w:rPr>
              <w:t>性别</w:t>
            </w: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Cs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bCs/>
                <w:szCs w:val="21"/>
              </w:rPr>
            </w:pPr>
            <w:r>
              <w:rPr>
                <w:rFonts w:hint="eastAsia" w:ascii="仿宋_GB2312" w:hAnsi="仿宋" w:eastAsia="仿宋_GB2312"/>
                <w:bCs/>
                <w:szCs w:val="21"/>
              </w:rPr>
              <w:t>出生</w:t>
            </w:r>
          </w:p>
          <w:p>
            <w:pPr>
              <w:jc w:val="center"/>
              <w:rPr>
                <w:rFonts w:ascii="仿宋_GB2312" w:hAnsi="仿宋" w:eastAsia="仿宋_GB2312"/>
                <w:bCs/>
                <w:szCs w:val="21"/>
              </w:rPr>
            </w:pPr>
            <w:r>
              <w:rPr>
                <w:rFonts w:hint="eastAsia" w:ascii="仿宋_GB2312" w:hAnsi="仿宋" w:eastAsia="仿宋_GB2312"/>
                <w:bCs/>
                <w:szCs w:val="21"/>
              </w:rPr>
              <w:t>年月</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bCs/>
                <w:szCs w:val="21"/>
              </w:rPr>
            </w:pP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Cs w:val="21"/>
              </w:rPr>
            </w:pPr>
            <w:r>
              <w:rPr>
                <w:rFonts w:hint="eastAsia" w:ascii="仿宋_GB2312" w:hAnsi="仿宋" w:eastAsia="仿宋_GB2312"/>
                <w:bCs/>
                <w:szCs w:val="21"/>
              </w:rPr>
              <w:t>民族</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Cs w:val="21"/>
              </w:rPr>
            </w:pPr>
          </w:p>
        </w:tc>
        <w:tc>
          <w:tcPr>
            <w:tcW w:w="2001" w:type="dxa"/>
            <w:vMerge w:val="restart"/>
            <w:tcBorders>
              <w:top w:val="single" w:color="auto" w:sz="4" w:space="0"/>
              <w:left w:val="single" w:color="auto" w:sz="4" w:space="0"/>
              <w:right w:val="single" w:color="auto" w:sz="4" w:space="0"/>
            </w:tcBorders>
            <w:vAlign w:val="center"/>
          </w:tcPr>
          <w:p>
            <w:pPr>
              <w:jc w:val="center"/>
              <w:rPr>
                <w:rFonts w:ascii="仿宋_GB2312" w:hAnsi="仿宋" w:eastAsia="仿宋_GB2312"/>
                <w:szCs w:val="21"/>
              </w:rPr>
            </w:pPr>
            <w:r>
              <w:rPr>
                <w:rFonts w:hint="eastAsia" w:ascii="仿宋_GB2312" w:hAnsi="仿宋" w:eastAsia="仿宋_GB2312"/>
                <w:szCs w:val="21"/>
              </w:rPr>
              <w:t>照</w:t>
            </w:r>
          </w:p>
          <w:p>
            <w:pPr>
              <w:jc w:val="center"/>
              <w:rPr>
                <w:rFonts w:ascii="仿宋_GB2312" w:hAnsi="仿宋" w:eastAsia="仿宋_GB2312"/>
                <w:szCs w:val="21"/>
              </w:rPr>
            </w:pPr>
          </w:p>
          <w:p>
            <w:pPr>
              <w:jc w:val="center"/>
              <w:rPr>
                <w:rFonts w:ascii="仿宋_GB2312" w:hAnsi="仿宋" w:eastAsia="仿宋_GB2312"/>
                <w:szCs w:val="21"/>
              </w:rPr>
            </w:pPr>
          </w:p>
          <w:p>
            <w:pPr>
              <w:jc w:val="center"/>
              <w:rPr>
                <w:rFonts w:ascii="仿宋_GB2312" w:hAnsi="仿宋" w:eastAsia="仿宋_GB2312"/>
                <w:szCs w:val="21"/>
              </w:rPr>
            </w:pPr>
            <w:r>
              <w:rPr>
                <w:rFonts w:hint="eastAsia" w:ascii="仿宋_GB2312" w:hAnsi="仿宋" w:eastAsia="仿宋_GB2312"/>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exac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政治面貌</w:t>
            </w:r>
          </w:p>
        </w:tc>
        <w:tc>
          <w:tcPr>
            <w:tcW w:w="130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p>
        </w:tc>
        <w:tc>
          <w:tcPr>
            <w:tcW w:w="505" w:type="dxa"/>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r>
              <w:rPr>
                <w:rFonts w:hint="eastAsia" w:ascii="仿宋_GB2312" w:hAnsi="仿宋" w:eastAsia="仿宋_GB2312"/>
                <w:szCs w:val="21"/>
              </w:rPr>
              <w:t>婚否</w:t>
            </w:r>
          </w:p>
        </w:tc>
        <w:tc>
          <w:tcPr>
            <w:tcW w:w="882" w:type="dxa"/>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外语</w:t>
            </w:r>
          </w:p>
          <w:p>
            <w:pPr>
              <w:spacing w:line="320" w:lineRule="atLeast"/>
              <w:jc w:val="center"/>
              <w:rPr>
                <w:rFonts w:ascii="仿宋_GB2312" w:hAnsi="仿宋" w:eastAsia="仿宋_GB2312"/>
                <w:szCs w:val="21"/>
              </w:rPr>
            </w:pPr>
            <w:r>
              <w:rPr>
                <w:rFonts w:hint="eastAsia" w:ascii="仿宋_GB2312" w:hAnsi="仿宋" w:eastAsia="仿宋_GB2312"/>
                <w:bCs/>
                <w:szCs w:val="21"/>
              </w:rPr>
              <w:t>水平</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仿宋_GB2312" w:hAnsi="仿宋" w:eastAsia="仿宋_GB2312"/>
                <w:szCs w:val="21"/>
              </w:rPr>
            </w:pPr>
          </w:p>
        </w:tc>
        <w:tc>
          <w:tcPr>
            <w:tcW w:w="761"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仿宋_GB2312" w:hAnsi="仿宋" w:eastAsia="仿宋_GB2312"/>
                <w:szCs w:val="21"/>
              </w:rPr>
            </w:pPr>
            <w:r>
              <w:rPr>
                <w:rFonts w:hint="eastAsia" w:ascii="仿宋_GB2312" w:hAnsi="仿宋" w:eastAsia="仿宋_GB2312"/>
                <w:bCs/>
                <w:szCs w:val="21"/>
              </w:rPr>
              <w:t>身体状况</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仿宋_GB2312" w:hAnsi="仿宋" w:eastAsia="仿宋_GB2312"/>
                <w:szCs w:val="21"/>
              </w:rPr>
            </w:pPr>
          </w:p>
        </w:tc>
        <w:tc>
          <w:tcPr>
            <w:tcW w:w="2001" w:type="dxa"/>
            <w:vMerge w:val="continue"/>
            <w:tcBorders>
              <w:left w:val="single" w:color="auto" w:sz="4" w:space="0"/>
              <w:right w:val="single" w:color="auto" w:sz="4" w:space="0"/>
            </w:tcBorders>
            <w:vAlign w:val="center"/>
          </w:tcPr>
          <w:p>
            <w:pPr>
              <w:widowControl/>
              <w:jc w:val="lef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exac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家庭地址</w:t>
            </w:r>
          </w:p>
        </w:tc>
        <w:tc>
          <w:tcPr>
            <w:tcW w:w="3544" w:type="dxa"/>
            <w:gridSpan w:val="6"/>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仿宋_GB2312" w:hAnsi="仿宋" w:eastAsia="仿宋_GB2312"/>
                <w:szCs w:val="21"/>
              </w:rPr>
            </w:pPr>
          </w:p>
        </w:tc>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仿宋_GB2312" w:hAnsi="仿宋" w:eastAsia="仿宋_GB2312"/>
                <w:szCs w:val="21"/>
              </w:rPr>
            </w:pPr>
            <w:r>
              <w:rPr>
                <w:rFonts w:hint="eastAsia" w:ascii="仿宋_GB2312" w:hAnsi="仿宋" w:eastAsia="仿宋_GB2312"/>
                <w:szCs w:val="21"/>
              </w:rPr>
              <w:t>生源地</w:t>
            </w:r>
          </w:p>
        </w:tc>
        <w:tc>
          <w:tcPr>
            <w:tcW w:w="1611" w:type="dxa"/>
            <w:gridSpan w:val="3"/>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仿宋_GB2312" w:hAnsi="仿宋" w:eastAsia="仿宋_GB2312"/>
                <w:szCs w:val="21"/>
              </w:rPr>
            </w:pPr>
          </w:p>
        </w:tc>
        <w:tc>
          <w:tcPr>
            <w:tcW w:w="2001" w:type="dxa"/>
            <w:vMerge w:val="continue"/>
            <w:tcBorders>
              <w:left w:val="single" w:color="auto" w:sz="4" w:space="0"/>
              <w:right w:val="single" w:color="auto" w:sz="4" w:space="0"/>
            </w:tcBorders>
            <w:vAlign w:val="center"/>
          </w:tcPr>
          <w:p>
            <w:pPr>
              <w:widowControl/>
              <w:jc w:val="lef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exac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籍贯</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仿宋_GB2312" w:hAnsi="仿宋" w:eastAsia="仿宋_GB2312"/>
                <w:szCs w:val="21"/>
              </w:rPr>
            </w:pPr>
          </w:p>
        </w:tc>
        <w:tc>
          <w:tcPr>
            <w:tcW w:w="819"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仿宋_GB2312" w:hAnsi="仿宋" w:eastAsia="仿宋_GB2312"/>
                <w:szCs w:val="21"/>
              </w:rPr>
            </w:pPr>
            <w:r>
              <w:rPr>
                <w:rFonts w:hint="eastAsia" w:ascii="仿宋_GB2312" w:hAnsi="仿宋" w:eastAsia="仿宋_GB2312"/>
                <w:szCs w:val="21"/>
              </w:rPr>
              <w:t>身份证号</w:t>
            </w:r>
          </w:p>
        </w:tc>
        <w:tc>
          <w:tcPr>
            <w:tcW w:w="1733" w:type="dxa"/>
            <w:gridSpan w:val="3"/>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仿宋_GB2312" w:hAnsi="仿宋" w:eastAsia="仿宋_GB2312"/>
                <w:szCs w:val="21"/>
              </w:rPr>
            </w:pPr>
          </w:p>
        </w:tc>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仿宋_GB2312" w:hAnsi="仿宋" w:eastAsia="仿宋_GB2312"/>
                <w:szCs w:val="21"/>
              </w:rPr>
            </w:pPr>
            <w:r>
              <w:rPr>
                <w:rFonts w:hint="eastAsia" w:ascii="仿宋_GB2312" w:hAnsi="仿宋" w:eastAsia="仿宋_GB2312"/>
                <w:szCs w:val="21"/>
              </w:rPr>
              <w:t>联系电话</w:t>
            </w:r>
          </w:p>
          <w:p>
            <w:pPr>
              <w:spacing w:line="320" w:lineRule="atLeast"/>
              <w:jc w:val="center"/>
              <w:rPr>
                <w:rFonts w:ascii="仿宋_GB2312" w:hAnsi="仿宋" w:eastAsia="仿宋_GB2312"/>
                <w:szCs w:val="21"/>
              </w:rPr>
            </w:pPr>
            <w:r>
              <w:rPr>
                <w:rFonts w:hint="eastAsia" w:ascii="仿宋_GB2312" w:hAnsi="仿宋" w:eastAsia="仿宋_GB2312"/>
                <w:szCs w:val="21"/>
              </w:rPr>
              <w:t>（手机）</w:t>
            </w:r>
          </w:p>
        </w:tc>
        <w:tc>
          <w:tcPr>
            <w:tcW w:w="1611" w:type="dxa"/>
            <w:gridSpan w:val="3"/>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仿宋_GB2312" w:hAnsi="仿宋" w:eastAsia="仿宋_GB2312"/>
                <w:szCs w:val="21"/>
              </w:rPr>
            </w:pPr>
          </w:p>
        </w:tc>
        <w:tc>
          <w:tcPr>
            <w:tcW w:w="2001"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5" w:hRule="atLeast"/>
        </w:trPr>
        <w:tc>
          <w:tcPr>
            <w:tcW w:w="9480" w:type="dxa"/>
            <w:gridSpan w:val="13"/>
            <w:tcBorders>
              <w:top w:val="single" w:color="auto" w:sz="4" w:space="0"/>
              <w:left w:val="single" w:color="auto" w:sz="4" w:space="0"/>
              <w:right w:val="single" w:color="auto" w:sz="4" w:space="0"/>
            </w:tcBorders>
            <w:vAlign w:val="center"/>
          </w:tcPr>
          <w:p>
            <w:pPr>
              <w:snapToGrid w:val="0"/>
              <w:spacing w:line="500" w:lineRule="exact"/>
              <w:rPr>
                <w:rFonts w:ascii="仿宋_GB2312" w:hAnsi="仿宋" w:eastAsia="仿宋_GB2312"/>
                <w:szCs w:val="21"/>
              </w:rPr>
            </w:pPr>
            <w:r>
              <w:rPr>
                <w:rFonts w:hint="eastAsia" w:ascii="仿宋_GB2312" w:hAnsi="仿宋" w:eastAsia="仿宋_GB2312"/>
                <w:szCs w:val="21"/>
              </w:rPr>
              <w:t>现在就读于：</w:t>
            </w:r>
            <w:r>
              <w:rPr>
                <w:rFonts w:hint="eastAsia" w:ascii="仿宋_GB2312" w:hAnsi="仿宋" w:eastAsia="仿宋_GB2312"/>
                <w:szCs w:val="21"/>
                <w:u w:val="single"/>
              </w:rPr>
              <w:t xml:space="preserve">              　　 </w:t>
            </w:r>
            <w:r>
              <w:rPr>
                <w:rFonts w:hint="eastAsia" w:ascii="仿宋_GB2312" w:hAnsi="仿宋" w:eastAsia="仿宋_GB2312"/>
                <w:szCs w:val="21"/>
              </w:rPr>
              <w:t xml:space="preserve">院校 学院（系） </w:t>
            </w:r>
            <w:r>
              <w:rPr>
                <w:rFonts w:hint="eastAsia" w:ascii="仿宋_GB2312" w:hAnsi="仿宋" w:eastAsia="仿宋_GB2312"/>
                <w:szCs w:val="21"/>
                <w:u w:val="single"/>
              </w:rPr>
              <w:t xml:space="preserve">        　　    </w:t>
            </w:r>
            <w:r>
              <w:rPr>
                <w:rFonts w:hint="eastAsia" w:ascii="仿宋_GB2312" w:hAnsi="仿宋" w:eastAsia="仿宋_GB2312"/>
                <w:szCs w:val="21"/>
              </w:rPr>
              <w:t xml:space="preserve">专业 </w:t>
            </w:r>
          </w:p>
          <w:p>
            <w:pPr>
              <w:snapToGrid w:val="0"/>
              <w:spacing w:line="500" w:lineRule="exact"/>
              <w:rPr>
                <w:rFonts w:ascii="仿宋_GB2312" w:hAnsi="仿宋" w:eastAsia="仿宋_GB2312"/>
                <w:szCs w:val="21"/>
              </w:rPr>
            </w:pPr>
            <w:r>
              <w:rPr>
                <w:rFonts w:hint="eastAsia" w:ascii="仿宋_GB2312" w:hAnsi="仿宋" w:eastAsia="仿宋_GB2312"/>
                <w:szCs w:val="21"/>
              </w:rPr>
              <w:t>毕业时取得学历、学位：    学制：  年   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5" w:hRule="atLeast"/>
        </w:trPr>
        <w:tc>
          <w:tcPr>
            <w:tcW w:w="9480" w:type="dxa"/>
            <w:gridSpan w:val="13"/>
            <w:tcBorders>
              <w:top w:val="single" w:color="auto" w:sz="4" w:space="0"/>
              <w:left w:val="single" w:color="auto" w:sz="4" w:space="0"/>
              <w:right w:val="single" w:color="auto" w:sz="4" w:space="0"/>
            </w:tcBorders>
            <w:vAlign w:val="center"/>
          </w:tcPr>
          <w:p>
            <w:pPr>
              <w:snapToGrid w:val="0"/>
              <w:spacing w:line="500" w:lineRule="exact"/>
              <w:rPr>
                <w:rFonts w:ascii="仿宋_GB2312" w:hAnsi="仿宋" w:eastAsia="仿宋_GB2312"/>
                <w:szCs w:val="21"/>
              </w:rPr>
            </w:pPr>
            <w:r>
              <w:rPr>
                <w:rFonts w:hint="eastAsia" w:ascii="仿宋_GB2312" w:hAnsi="仿宋" w:eastAsia="仿宋_GB2312"/>
                <w:szCs w:val="21"/>
              </w:rPr>
              <w:t>主要必（选）修科目及论文选题方向：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exac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从高中起教育经历</w:t>
            </w:r>
          </w:p>
        </w:tc>
        <w:tc>
          <w:tcPr>
            <w:tcW w:w="181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起止时间</w:t>
            </w:r>
          </w:p>
        </w:tc>
        <w:tc>
          <w:tcPr>
            <w:tcW w:w="466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所在学校</w:t>
            </w:r>
          </w:p>
        </w:tc>
        <w:tc>
          <w:tcPr>
            <w:tcW w:w="21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exac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bCs/>
                <w:szCs w:val="21"/>
              </w:rPr>
            </w:pPr>
          </w:p>
        </w:tc>
        <w:tc>
          <w:tcPr>
            <w:tcW w:w="181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p>
        </w:tc>
        <w:tc>
          <w:tcPr>
            <w:tcW w:w="466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exac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bCs/>
                <w:szCs w:val="21"/>
              </w:rPr>
            </w:pPr>
          </w:p>
        </w:tc>
        <w:tc>
          <w:tcPr>
            <w:tcW w:w="181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p>
        </w:tc>
        <w:tc>
          <w:tcPr>
            <w:tcW w:w="466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exac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bCs/>
                <w:szCs w:val="21"/>
              </w:rPr>
            </w:pPr>
          </w:p>
        </w:tc>
        <w:tc>
          <w:tcPr>
            <w:tcW w:w="181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p>
        </w:tc>
        <w:tc>
          <w:tcPr>
            <w:tcW w:w="466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exact"/>
        </w:trPr>
        <w:tc>
          <w:tcPr>
            <w:tcW w:w="817" w:type="dxa"/>
            <w:vMerge w:val="restart"/>
            <w:tcBorders>
              <w:top w:val="single" w:color="auto" w:sz="4" w:space="0"/>
              <w:left w:val="single" w:color="auto" w:sz="4" w:space="0"/>
              <w:right w:val="single" w:color="auto" w:sz="4" w:space="0"/>
            </w:tcBorders>
            <w:vAlign w:val="center"/>
          </w:tcPr>
          <w:p>
            <w:pPr>
              <w:widowControl/>
              <w:jc w:val="left"/>
              <w:rPr>
                <w:rFonts w:ascii="仿宋_GB2312" w:hAnsi="仿宋" w:eastAsia="仿宋_GB2312"/>
                <w:bCs/>
                <w:szCs w:val="21"/>
              </w:rPr>
            </w:pPr>
            <w:r>
              <w:rPr>
                <w:rFonts w:hint="eastAsia" w:ascii="仿宋_GB2312" w:hAnsi="仿宋" w:eastAsia="仿宋_GB2312"/>
                <w:bCs/>
                <w:szCs w:val="21"/>
              </w:rPr>
              <w:t>工作简历</w:t>
            </w:r>
          </w:p>
        </w:tc>
        <w:tc>
          <w:tcPr>
            <w:tcW w:w="181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起止时间</w:t>
            </w:r>
          </w:p>
        </w:tc>
        <w:tc>
          <w:tcPr>
            <w:tcW w:w="466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工作单位</w:t>
            </w:r>
          </w:p>
        </w:tc>
        <w:tc>
          <w:tcPr>
            <w:tcW w:w="21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exac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 w:eastAsia="仿宋_GB2312"/>
                <w:bCs/>
                <w:szCs w:val="21"/>
              </w:rPr>
            </w:pPr>
          </w:p>
        </w:tc>
        <w:tc>
          <w:tcPr>
            <w:tcW w:w="181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p>
        </w:tc>
        <w:tc>
          <w:tcPr>
            <w:tcW w:w="466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exac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家</w:t>
            </w:r>
          </w:p>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庭</w:t>
            </w:r>
          </w:p>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情</w:t>
            </w:r>
          </w:p>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况</w:t>
            </w:r>
          </w:p>
        </w:tc>
        <w:tc>
          <w:tcPr>
            <w:tcW w:w="181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姓名</w:t>
            </w:r>
          </w:p>
        </w:tc>
        <w:tc>
          <w:tcPr>
            <w:tcW w:w="107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关系</w:t>
            </w:r>
          </w:p>
        </w:tc>
        <w:tc>
          <w:tcPr>
            <w:tcW w:w="188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年龄</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文化程度</w:t>
            </w:r>
          </w:p>
        </w:tc>
        <w:tc>
          <w:tcPr>
            <w:tcW w:w="21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atLeast"/>
              <w:jc w:val="center"/>
              <w:rPr>
                <w:rFonts w:ascii="仿宋_GB2312" w:hAnsi="仿宋" w:eastAsia="仿宋_GB2312"/>
                <w:bCs/>
                <w:szCs w:val="21"/>
              </w:rPr>
            </w:pPr>
            <w:r>
              <w:rPr>
                <w:rFonts w:hint="eastAsia" w:ascii="仿宋_GB2312" w:hAnsi="仿宋" w:eastAsia="仿宋_GB2312"/>
                <w:bCs/>
                <w:szCs w:val="21"/>
              </w:rPr>
              <w:t>现工作单位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exac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bCs/>
                <w:szCs w:val="21"/>
              </w:rPr>
            </w:pPr>
          </w:p>
        </w:tc>
        <w:tc>
          <w:tcPr>
            <w:tcW w:w="1811" w:type="dxa"/>
            <w:gridSpan w:val="3"/>
            <w:tcBorders>
              <w:top w:val="single" w:color="auto" w:sz="4" w:space="0"/>
              <w:left w:val="single" w:color="auto" w:sz="4" w:space="0"/>
              <w:bottom w:val="single" w:color="auto" w:sz="4" w:space="0"/>
              <w:right w:val="single" w:color="auto" w:sz="4" w:space="0"/>
            </w:tcBorders>
          </w:tcPr>
          <w:p>
            <w:pPr>
              <w:snapToGrid w:val="0"/>
              <w:spacing w:line="320" w:lineRule="atLeast"/>
              <w:rPr>
                <w:rFonts w:ascii="仿宋_GB2312" w:hAnsi="仿宋" w:eastAsia="仿宋_GB2312"/>
                <w:bCs/>
                <w:szCs w:val="21"/>
              </w:rPr>
            </w:pPr>
          </w:p>
        </w:tc>
        <w:tc>
          <w:tcPr>
            <w:tcW w:w="1072" w:type="dxa"/>
            <w:gridSpan w:val="2"/>
            <w:tcBorders>
              <w:top w:val="single" w:color="auto" w:sz="4" w:space="0"/>
              <w:left w:val="single" w:color="auto" w:sz="4" w:space="0"/>
              <w:bottom w:val="single" w:color="auto" w:sz="4" w:space="0"/>
              <w:right w:val="single" w:color="auto" w:sz="4" w:space="0"/>
            </w:tcBorders>
          </w:tcPr>
          <w:p>
            <w:pPr>
              <w:snapToGrid w:val="0"/>
              <w:spacing w:line="320" w:lineRule="atLeast"/>
              <w:rPr>
                <w:rFonts w:ascii="仿宋_GB2312" w:hAnsi="仿宋" w:eastAsia="仿宋_GB2312"/>
                <w:bCs/>
                <w:szCs w:val="21"/>
              </w:rPr>
            </w:pPr>
          </w:p>
        </w:tc>
        <w:tc>
          <w:tcPr>
            <w:tcW w:w="1885" w:type="dxa"/>
            <w:gridSpan w:val="2"/>
            <w:tcBorders>
              <w:top w:val="single" w:color="auto" w:sz="4" w:space="0"/>
              <w:left w:val="single" w:color="auto" w:sz="4" w:space="0"/>
              <w:bottom w:val="single" w:color="auto" w:sz="4" w:space="0"/>
              <w:right w:val="single" w:color="auto" w:sz="4" w:space="0"/>
            </w:tcBorders>
          </w:tcPr>
          <w:p>
            <w:pPr>
              <w:snapToGrid w:val="0"/>
              <w:spacing w:line="320" w:lineRule="atLeast"/>
              <w:rPr>
                <w:rFonts w:ascii="仿宋_GB2312" w:hAnsi="仿宋" w:eastAsia="仿宋_GB2312"/>
                <w:bCs/>
                <w:szCs w:val="21"/>
              </w:rPr>
            </w:pPr>
          </w:p>
        </w:tc>
        <w:tc>
          <w:tcPr>
            <w:tcW w:w="1709" w:type="dxa"/>
            <w:gridSpan w:val="3"/>
            <w:tcBorders>
              <w:top w:val="single" w:color="auto" w:sz="4" w:space="0"/>
              <w:left w:val="single" w:color="auto" w:sz="4" w:space="0"/>
              <w:bottom w:val="single" w:color="auto" w:sz="4" w:space="0"/>
              <w:right w:val="single" w:color="auto" w:sz="4" w:space="0"/>
            </w:tcBorders>
          </w:tcPr>
          <w:p>
            <w:pPr>
              <w:snapToGrid w:val="0"/>
              <w:spacing w:line="320" w:lineRule="atLeast"/>
              <w:rPr>
                <w:rFonts w:ascii="仿宋_GB2312" w:hAnsi="仿宋" w:eastAsia="仿宋_GB2312"/>
                <w:bCs/>
                <w:szCs w:val="21"/>
              </w:rPr>
            </w:pPr>
          </w:p>
        </w:tc>
        <w:tc>
          <w:tcPr>
            <w:tcW w:w="2186" w:type="dxa"/>
            <w:gridSpan w:val="2"/>
            <w:tcBorders>
              <w:top w:val="single" w:color="auto" w:sz="4" w:space="0"/>
              <w:left w:val="single" w:color="auto" w:sz="4" w:space="0"/>
              <w:bottom w:val="single" w:color="auto" w:sz="4" w:space="0"/>
              <w:right w:val="single" w:color="auto" w:sz="4" w:space="0"/>
            </w:tcBorders>
          </w:tcPr>
          <w:p>
            <w:pPr>
              <w:snapToGrid w:val="0"/>
              <w:spacing w:line="320" w:lineRule="atLeast"/>
              <w:rPr>
                <w:rFonts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exac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bCs/>
                <w:szCs w:val="21"/>
              </w:rPr>
            </w:pPr>
          </w:p>
        </w:tc>
        <w:tc>
          <w:tcPr>
            <w:tcW w:w="1811" w:type="dxa"/>
            <w:gridSpan w:val="3"/>
            <w:tcBorders>
              <w:top w:val="single" w:color="auto" w:sz="4" w:space="0"/>
              <w:left w:val="single" w:color="auto" w:sz="4" w:space="0"/>
              <w:bottom w:val="single" w:color="auto" w:sz="4" w:space="0"/>
              <w:right w:val="single" w:color="auto" w:sz="4" w:space="0"/>
            </w:tcBorders>
          </w:tcPr>
          <w:p>
            <w:pPr>
              <w:snapToGrid w:val="0"/>
              <w:spacing w:line="320" w:lineRule="atLeast"/>
              <w:rPr>
                <w:rFonts w:ascii="仿宋_GB2312" w:hAnsi="仿宋" w:eastAsia="仿宋_GB2312"/>
                <w:bCs/>
                <w:szCs w:val="21"/>
              </w:rPr>
            </w:pPr>
          </w:p>
        </w:tc>
        <w:tc>
          <w:tcPr>
            <w:tcW w:w="1072" w:type="dxa"/>
            <w:gridSpan w:val="2"/>
            <w:tcBorders>
              <w:top w:val="single" w:color="auto" w:sz="4" w:space="0"/>
              <w:left w:val="single" w:color="auto" w:sz="4" w:space="0"/>
              <w:bottom w:val="single" w:color="auto" w:sz="4" w:space="0"/>
              <w:right w:val="single" w:color="auto" w:sz="4" w:space="0"/>
            </w:tcBorders>
          </w:tcPr>
          <w:p>
            <w:pPr>
              <w:snapToGrid w:val="0"/>
              <w:spacing w:line="320" w:lineRule="atLeast"/>
              <w:rPr>
                <w:rFonts w:ascii="仿宋_GB2312" w:hAnsi="仿宋" w:eastAsia="仿宋_GB2312"/>
                <w:bCs/>
                <w:szCs w:val="21"/>
              </w:rPr>
            </w:pPr>
          </w:p>
        </w:tc>
        <w:tc>
          <w:tcPr>
            <w:tcW w:w="1885" w:type="dxa"/>
            <w:gridSpan w:val="2"/>
            <w:tcBorders>
              <w:top w:val="single" w:color="auto" w:sz="4" w:space="0"/>
              <w:left w:val="single" w:color="auto" w:sz="4" w:space="0"/>
              <w:bottom w:val="single" w:color="auto" w:sz="4" w:space="0"/>
              <w:right w:val="single" w:color="auto" w:sz="4" w:space="0"/>
            </w:tcBorders>
          </w:tcPr>
          <w:p>
            <w:pPr>
              <w:snapToGrid w:val="0"/>
              <w:spacing w:line="320" w:lineRule="atLeast"/>
              <w:rPr>
                <w:rFonts w:ascii="仿宋_GB2312" w:hAnsi="仿宋" w:eastAsia="仿宋_GB2312"/>
                <w:bCs/>
                <w:szCs w:val="21"/>
              </w:rPr>
            </w:pPr>
          </w:p>
        </w:tc>
        <w:tc>
          <w:tcPr>
            <w:tcW w:w="1709" w:type="dxa"/>
            <w:gridSpan w:val="3"/>
            <w:tcBorders>
              <w:top w:val="single" w:color="auto" w:sz="4" w:space="0"/>
              <w:left w:val="single" w:color="auto" w:sz="4" w:space="0"/>
              <w:bottom w:val="single" w:color="auto" w:sz="4" w:space="0"/>
              <w:right w:val="single" w:color="auto" w:sz="4" w:space="0"/>
            </w:tcBorders>
          </w:tcPr>
          <w:p>
            <w:pPr>
              <w:snapToGrid w:val="0"/>
              <w:spacing w:line="320" w:lineRule="atLeast"/>
              <w:rPr>
                <w:rFonts w:ascii="仿宋_GB2312" w:hAnsi="仿宋" w:eastAsia="仿宋_GB2312"/>
                <w:bCs/>
                <w:szCs w:val="21"/>
              </w:rPr>
            </w:pPr>
          </w:p>
        </w:tc>
        <w:tc>
          <w:tcPr>
            <w:tcW w:w="2186" w:type="dxa"/>
            <w:gridSpan w:val="2"/>
            <w:tcBorders>
              <w:top w:val="single" w:color="auto" w:sz="4" w:space="0"/>
              <w:left w:val="single" w:color="auto" w:sz="4" w:space="0"/>
              <w:bottom w:val="single" w:color="auto" w:sz="4" w:space="0"/>
              <w:right w:val="single" w:color="auto" w:sz="4" w:space="0"/>
            </w:tcBorders>
          </w:tcPr>
          <w:p>
            <w:pPr>
              <w:snapToGrid w:val="0"/>
              <w:spacing w:line="320" w:lineRule="atLeast"/>
              <w:rPr>
                <w:rFonts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exac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bCs/>
                <w:szCs w:val="21"/>
              </w:rPr>
            </w:pPr>
          </w:p>
        </w:tc>
        <w:tc>
          <w:tcPr>
            <w:tcW w:w="1811" w:type="dxa"/>
            <w:gridSpan w:val="3"/>
            <w:tcBorders>
              <w:top w:val="single" w:color="auto" w:sz="4" w:space="0"/>
              <w:left w:val="single" w:color="auto" w:sz="4" w:space="0"/>
              <w:bottom w:val="single" w:color="auto" w:sz="4" w:space="0"/>
              <w:right w:val="single" w:color="auto" w:sz="4" w:space="0"/>
            </w:tcBorders>
          </w:tcPr>
          <w:p>
            <w:pPr>
              <w:snapToGrid w:val="0"/>
              <w:spacing w:line="320" w:lineRule="atLeast"/>
              <w:rPr>
                <w:rFonts w:ascii="仿宋_GB2312" w:hAnsi="仿宋" w:eastAsia="仿宋_GB2312"/>
                <w:bCs/>
                <w:szCs w:val="21"/>
              </w:rPr>
            </w:pPr>
          </w:p>
        </w:tc>
        <w:tc>
          <w:tcPr>
            <w:tcW w:w="1072" w:type="dxa"/>
            <w:gridSpan w:val="2"/>
            <w:tcBorders>
              <w:top w:val="single" w:color="auto" w:sz="4" w:space="0"/>
              <w:left w:val="single" w:color="auto" w:sz="4" w:space="0"/>
              <w:bottom w:val="single" w:color="auto" w:sz="4" w:space="0"/>
              <w:right w:val="single" w:color="auto" w:sz="4" w:space="0"/>
            </w:tcBorders>
          </w:tcPr>
          <w:p>
            <w:pPr>
              <w:snapToGrid w:val="0"/>
              <w:spacing w:line="320" w:lineRule="atLeast"/>
              <w:rPr>
                <w:rFonts w:ascii="仿宋_GB2312" w:hAnsi="仿宋" w:eastAsia="仿宋_GB2312"/>
                <w:bCs/>
                <w:szCs w:val="21"/>
              </w:rPr>
            </w:pPr>
          </w:p>
        </w:tc>
        <w:tc>
          <w:tcPr>
            <w:tcW w:w="1885" w:type="dxa"/>
            <w:gridSpan w:val="2"/>
            <w:tcBorders>
              <w:top w:val="single" w:color="auto" w:sz="4" w:space="0"/>
              <w:left w:val="single" w:color="auto" w:sz="4" w:space="0"/>
              <w:bottom w:val="single" w:color="auto" w:sz="4" w:space="0"/>
              <w:right w:val="single" w:color="auto" w:sz="4" w:space="0"/>
            </w:tcBorders>
          </w:tcPr>
          <w:p>
            <w:pPr>
              <w:snapToGrid w:val="0"/>
              <w:spacing w:line="320" w:lineRule="atLeast"/>
              <w:rPr>
                <w:rFonts w:ascii="仿宋_GB2312" w:hAnsi="仿宋" w:eastAsia="仿宋_GB2312"/>
                <w:bCs/>
                <w:szCs w:val="21"/>
              </w:rPr>
            </w:pPr>
          </w:p>
        </w:tc>
        <w:tc>
          <w:tcPr>
            <w:tcW w:w="1709" w:type="dxa"/>
            <w:gridSpan w:val="3"/>
            <w:tcBorders>
              <w:top w:val="single" w:color="auto" w:sz="4" w:space="0"/>
              <w:left w:val="single" w:color="auto" w:sz="4" w:space="0"/>
              <w:bottom w:val="single" w:color="auto" w:sz="4" w:space="0"/>
              <w:right w:val="single" w:color="auto" w:sz="4" w:space="0"/>
            </w:tcBorders>
          </w:tcPr>
          <w:p>
            <w:pPr>
              <w:snapToGrid w:val="0"/>
              <w:spacing w:line="320" w:lineRule="atLeast"/>
              <w:rPr>
                <w:rFonts w:ascii="仿宋_GB2312" w:hAnsi="仿宋" w:eastAsia="仿宋_GB2312"/>
                <w:bCs/>
                <w:szCs w:val="21"/>
              </w:rPr>
            </w:pPr>
          </w:p>
        </w:tc>
        <w:tc>
          <w:tcPr>
            <w:tcW w:w="2186" w:type="dxa"/>
            <w:gridSpan w:val="2"/>
            <w:tcBorders>
              <w:top w:val="single" w:color="auto" w:sz="4" w:space="0"/>
              <w:left w:val="single" w:color="auto" w:sz="4" w:space="0"/>
              <w:bottom w:val="single" w:color="auto" w:sz="4" w:space="0"/>
              <w:right w:val="single" w:color="auto" w:sz="4" w:space="0"/>
            </w:tcBorders>
          </w:tcPr>
          <w:p>
            <w:pPr>
              <w:snapToGrid w:val="0"/>
              <w:spacing w:line="320" w:lineRule="atLeast"/>
              <w:rPr>
                <w:rFonts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6" w:hRule="atLeast"/>
        </w:trPr>
        <w:tc>
          <w:tcPr>
            <w:tcW w:w="9480" w:type="dxa"/>
            <w:gridSpan w:val="13"/>
            <w:tcBorders>
              <w:top w:val="single" w:color="auto" w:sz="4" w:space="0"/>
              <w:left w:val="single" w:color="auto" w:sz="4" w:space="0"/>
              <w:right w:val="single" w:color="auto" w:sz="4" w:space="0"/>
            </w:tcBorders>
            <w:vAlign w:val="center"/>
          </w:tcPr>
          <w:p>
            <w:pPr>
              <w:snapToGrid w:val="0"/>
              <w:spacing w:line="320" w:lineRule="atLeast"/>
              <w:rPr>
                <w:rFonts w:ascii="仿宋_GB2312" w:hAnsi="仿宋" w:eastAsia="仿宋_GB2312"/>
                <w:bCs/>
                <w:szCs w:val="21"/>
              </w:rPr>
            </w:pPr>
            <w:r>
              <w:rPr>
                <w:rFonts w:hint="eastAsia" w:ascii="仿宋_GB2312" w:hAnsi="仿宋" w:eastAsia="仿宋_GB2312"/>
                <w:bCs/>
                <w:szCs w:val="21"/>
              </w:rPr>
              <w:t>专业成绩：（主要作品、获奖情况、学习成绩等）</w:t>
            </w:r>
          </w:p>
          <w:p>
            <w:pPr>
              <w:snapToGrid w:val="0"/>
              <w:spacing w:line="500" w:lineRule="exact"/>
              <w:rPr>
                <w:rFonts w:ascii="仿宋_GB2312" w:hAnsi="仿宋" w:eastAsia="仿宋_GB2312"/>
                <w:szCs w:val="21"/>
                <w:u w:val="single"/>
              </w:rPr>
            </w:pPr>
            <w:r>
              <w:rPr>
                <w:rFonts w:hint="eastAsia" w:ascii="仿宋_GB2312" w:hAnsi="仿宋" w:eastAsia="仿宋_GB2312"/>
                <w:szCs w:val="21"/>
                <w:u w:val="single"/>
              </w:rPr>
              <w:t>注：附成绩单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9480" w:type="dxa"/>
            <w:gridSpan w:val="13"/>
            <w:tcBorders>
              <w:top w:val="single" w:color="auto" w:sz="4" w:space="0"/>
              <w:left w:val="single" w:color="auto" w:sz="4" w:space="0"/>
              <w:bottom w:val="single" w:color="auto" w:sz="4" w:space="0"/>
              <w:right w:val="single" w:color="auto" w:sz="4" w:space="0"/>
            </w:tcBorders>
          </w:tcPr>
          <w:p>
            <w:pPr>
              <w:snapToGrid w:val="0"/>
              <w:spacing w:line="320" w:lineRule="atLeast"/>
              <w:rPr>
                <w:rFonts w:ascii="仿宋_GB2312" w:hAnsi="仿宋" w:eastAsia="仿宋_GB2312"/>
                <w:bCs/>
                <w:szCs w:val="21"/>
              </w:rPr>
            </w:pPr>
            <w:r>
              <w:rPr>
                <w:rFonts w:hint="eastAsia" w:ascii="仿宋_GB2312" w:hAnsi="仿宋" w:eastAsia="仿宋_GB2312"/>
                <w:bCs/>
                <w:szCs w:val="21"/>
              </w:rPr>
              <w:t>参与的信息技术相关项目及工作分工（可另附页）：</w:t>
            </w:r>
          </w:p>
          <w:p>
            <w:pPr>
              <w:snapToGrid w:val="0"/>
              <w:spacing w:line="320" w:lineRule="atLeast"/>
              <w:rPr>
                <w:rFonts w:ascii="仿宋_GB2312" w:hAnsi="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trPr>
        <w:tc>
          <w:tcPr>
            <w:tcW w:w="9480" w:type="dxa"/>
            <w:gridSpan w:val="13"/>
            <w:tcBorders>
              <w:top w:val="single" w:color="auto" w:sz="4" w:space="0"/>
              <w:left w:val="single" w:color="auto" w:sz="4" w:space="0"/>
              <w:bottom w:val="single" w:color="auto" w:sz="4" w:space="0"/>
              <w:right w:val="single" w:color="auto" w:sz="4" w:space="0"/>
            </w:tcBorders>
          </w:tcPr>
          <w:p>
            <w:pPr>
              <w:snapToGrid w:val="0"/>
              <w:spacing w:line="320" w:lineRule="atLeast"/>
              <w:rPr>
                <w:rFonts w:ascii="仿宋_GB2312" w:hAnsi="仿宋" w:eastAsia="仿宋_GB2312"/>
                <w:bCs/>
                <w:szCs w:val="21"/>
              </w:rPr>
            </w:pPr>
            <w:r>
              <w:rPr>
                <w:rFonts w:hint="eastAsia" w:ascii="仿宋_GB2312" w:hAnsi="仿宋" w:eastAsia="仿宋_GB2312"/>
                <w:bCs/>
                <w:szCs w:val="21"/>
              </w:rPr>
              <w:t>自我介绍及业余特长:</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3454"/>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AF6"/>
    <w:rsid w:val="00035809"/>
    <w:rsid w:val="00982AF6"/>
    <w:rsid w:val="52FD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 w:type="character" w:styleId="6">
    <w:name w:val="Hyperlink"/>
    <w:basedOn w:val="4"/>
    <w:semiHidden/>
    <w:unhideWhenUsed/>
    <w:uiPriority w:val="99"/>
    <w:rPr>
      <w:color w:val="0000FF"/>
      <w:u w:val="single"/>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Words>
  <Characters>339</Characters>
  <Lines>2</Lines>
  <Paragraphs>1</Paragraphs>
  <TotalTime>1</TotalTime>
  <ScaleCrop>false</ScaleCrop>
  <LinksUpToDate>false</LinksUpToDate>
  <CharactersWithSpaces>397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2019-01-25T01:38:00Z</dcterms:created>
  <dc:creator>HD</dc:creator>
  <cp:lastModifiedBy>众义金</cp:lastModifiedBy>
  <dcterms:modified xsi:type="dcterms:W3CDTF">2019-01-26T03:07:02Z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