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0DCA" w14:textId="77777777" w:rsidR="0036769F" w:rsidRPr="0036769F" w:rsidRDefault="0036769F" w:rsidP="0036769F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Times New Roman" w:eastAsia="仿宋_GB2312" w:hAnsi="Times New Roman" w:cs="Times New Roman"/>
          <w:b w:val="0"/>
          <w:color w:val="333333"/>
          <w:sz w:val="30"/>
          <w:szCs w:val="30"/>
        </w:rPr>
      </w:pPr>
      <w:bookmarkStart w:id="0" w:name="_Hlk1138570"/>
      <w:r w:rsidRPr="0036769F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附件</w:t>
      </w:r>
      <w:r w:rsidRPr="0036769F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36769F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：</w:t>
      </w:r>
    </w:p>
    <w:p w14:paraId="1856BC47" w14:textId="77777777" w:rsidR="0036769F" w:rsidRPr="0036769F" w:rsidRDefault="0036769F" w:rsidP="0036769F">
      <w:pPr>
        <w:pStyle w:val="a7"/>
        <w:shd w:val="clear" w:color="auto" w:fill="FFFFFF"/>
        <w:spacing w:before="0" w:beforeAutospacing="0" w:after="0" w:afterAutospacing="0"/>
        <w:ind w:left="602"/>
        <w:jc w:val="center"/>
        <w:textAlignment w:val="baseline"/>
        <w:rPr>
          <w:rStyle w:val="a8"/>
          <w:rFonts w:ascii="Times New Roman" w:eastAsia="方正小标宋简体" w:hAnsi="Times New Roman" w:cs="Times New Roman"/>
          <w:sz w:val="32"/>
          <w:szCs w:val="32"/>
        </w:rPr>
      </w:pPr>
      <w:r w:rsidRPr="0036769F">
        <w:rPr>
          <w:rStyle w:val="a8"/>
          <w:rFonts w:ascii="Times New Roman" w:eastAsia="方正小标宋简体" w:hAnsi="Times New Roman" w:cs="Times New Roman" w:hint="eastAsia"/>
          <w:sz w:val="32"/>
          <w:szCs w:val="32"/>
        </w:rPr>
        <w:t>华东交通大学科研奖励标准</w:t>
      </w:r>
    </w:p>
    <w:tbl>
      <w:tblPr>
        <w:tblStyle w:val="a9"/>
        <w:tblW w:w="8505" w:type="dxa"/>
        <w:jc w:val="center"/>
        <w:tblLook w:val="04A0" w:firstRow="1" w:lastRow="0" w:firstColumn="1" w:lastColumn="0" w:noHBand="0" w:noVBand="1"/>
      </w:tblPr>
      <w:tblGrid>
        <w:gridCol w:w="1831"/>
        <w:gridCol w:w="4543"/>
        <w:gridCol w:w="2131"/>
      </w:tblGrid>
      <w:tr w:rsidR="0036769F" w:rsidRPr="0036769F" w14:paraId="3D962115" w14:textId="77777777" w:rsidTr="002428EE">
        <w:trPr>
          <w:trHeight w:val="568"/>
          <w:jc w:val="center"/>
        </w:trPr>
        <w:tc>
          <w:tcPr>
            <w:tcW w:w="6374" w:type="dxa"/>
            <w:gridSpan w:val="2"/>
            <w:noWrap/>
            <w:vAlign w:val="center"/>
            <w:hideMark/>
          </w:tcPr>
          <w:p w14:paraId="5281A49E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36769F"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  <w:t>项目</w:t>
            </w:r>
          </w:p>
        </w:tc>
        <w:tc>
          <w:tcPr>
            <w:tcW w:w="2131" w:type="dxa"/>
            <w:noWrap/>
            <w:vAlign w:val="center"/>
            <w:hideMark/>
          </w:tcPr>
          <w:p w14:paraId="52951D69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</w:pPr>
            <w:r w:rsidRPr="0036769F">
              <w:rPr>
                <w:rFonts w:ascii="Times New Roman" w:eastAsia="黑体" w:hAnsi="Times New Roman" w:cs="Times New Roman"/>
                <w:b/>
                <w:color w:val="333333"/>
                <w:sz w:val="28"/>
                <w:szCs w:val="28"/>
              </w:rPr>
              <w:t>奖励（元）</w:t>
            </w:r>
          </w:p>
        </w:tc>
      </w:tr>
      <w:tr w:rsidR="0036769F" w:rsidRPr="0036769F" w14:paraId="05728CC5" w14:textId="77777777" w:rsidTr="002428EE">
        <w:trPr>
          <w:trHeight w:val="444"/>
          <w:jc w:val="center"/>
        </w:trPr>
        <w:tc>
          <w:tcPr>
            <w:tcW w:w="1831" w:type="dxa"/>
            <w:vMerge w:val="restart"/>
            <w:noWrap/>
            <w:vAlign w:val="center"/>
            <w:hideMark/>
          </w:tcPr>
          <w:p w14:paraId="437FF799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学术论文</w:t>
            </w:r>
          </w:p>
        </w:tc>
        <w:tc>
          <w:tcPr>
            <w:tcW w:w="4543" w:type="dxa"/>
            <w:vAlign w:val="center"/>
            <w:hideMark/>
          </w:tcPr>
          <w:p w14:paraId="1F4A81AD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发表在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Nature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、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Science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、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Cell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等期刊上的学术论文</w:t>
            </w:r>
          </w:p>
        </w:tc>
        <w:tc>
          <w:tcPr>
            <w:tcW w:w="2131" w:type="dxa"/>
            <w:vAlign w:val="center"/>
            <w:hideMark/>
          </w:tcPr>
          <w:p w14:paraId="085D7C34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180,000</w:t>
            </w:r>
          </w:p>
        </w:tc>
      </w:tr>
      <w:tr w:rsidR="0036769F" w:rsidRPr="0036769F" w14:paraId="475E033F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168F05AF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07D9D32F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ESI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热点论文</w:t>
            </w:r>
          </w:p>
        </w:tc>
        <w:tc>
          <w:tcPr>
            <w:tcW w:w="2131" w:type="dxa"/>
            <w:vAlign w:val="center"/>
            <w:hideMark/>
          </w:tcPr>
          <w:p w14:paraId="4A8765ED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100,000</w:t>
            </w:r>
          </w:p>
        </w:tc>
      </w:tr>
      <w:tr w:rsidR="0036769F" w:rsidRPr="0036769F" w14:paraId="0820B305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7CAF7308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71DCF05D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ESI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高被</w:t>
            </w:r>
            <w:proofErr w:type="gramStart"/>
            <w:r w:rsidRPr="0036769F">
              <w:rPr>
                <w:rFonts w:ascii="Times New Roman" w:eastAsia="仿宋_GB2312" w:hAnsi="Times New Roman" w:cs="Times New Roman"/>
                <w:color w:val="333333"/>
              </w:rPr>
              <w:t>引论文</w:t>
            </w:r>
            <w:proofErr w:type="gramEnd"/>
          </w:p>
        </w:tc>
        <w:tc>
          <w:tcPr>
            <w:tcW w:w="2131" w:type="dxa"/>
            <w:vAlign w:val="center"/>
            <w:hideMark/>
          </w:tcPr>
          <w:p w14:paraId="43FE26BB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50,000</w:t>
            </w:r>
          </w:p>
        </w:tc>
      </w:tr>
      <w:tr w:rsidR="0036769F" w:rsidRPr="0036769F" w14:paraId="64A7BB2D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69808D8C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03C31FAF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SCI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、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SSCI  1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区收录</w:t>
            </w:r>
          </w:p>
        </w:tc>
        <w:tc>
          <w:tcPr>
            <w:tcW w:w="2131" w:type="dxa"/>
            <w:vAlign w:val="center"/>
            <w:hideMark/>
          </w:tcPr>
          <w:p w14:paraId="6FA33EA9" w14:textId="77777777" w:rsidR="0036769F" w:rsidRPr="0036769F" w:rsidRDefault="0036769F" w:rsidP="002428EE">
            <w:pPr>
              <w:pStyle w:val="a7"/>
              <w:shd w:val="clear" w:color="auto" w:fill="FFFFFF"/>
              <w:snapToGrid w:val="0"/>
              <w:spacing w:beforeLines="25" w:before="78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36,000</w:t>
            </w:r>
          </w:p>
        </w:tc>
      </w:tr>
      <w:tr w:rsidR="0036769F" w:rsidRPr="0036769F" w14:paraId="2DC04400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11C488D7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3BC24B44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SCI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、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SSCI  2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区收录</w:t>
            </w:r>
          </w:p>
        </w:tc>
        <w:tc>
          <w:tcPr>
            <w:tcW w:w="2131" w:type="dxa"/>
            <w:vAlign w:val="center"/>
            <w:hideMark/>
          </w:tcPr>
          <w:p w14:paraId="27CE3B28" w14:textId="77777777" w:rsidR="0036769F" w:rsidRPr="0036769F" w:rsidRDefault="0036769F" w:rsidP="002428EE">
            <w:pPr>
              <w:pStyle w:val="a7"/>
              <w:shd w:val="clear" w:color="auto" w:fill="FFFFFF"/>
              <w:snapToGrid w:val="0"/>
              <w:spacing w:beforeLines="25" w:before="78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27,000</w:t>
            </w:r>
          </w:p>
        </w:tc>
      </w:tr>
      <w:tr w:rsidR="0036769F" w:rsidRPr="0036769F" w14:paraId="301FF0BA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43FD7F01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6EFE1C62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SCI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、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SSCI  3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区收录</w:t>
            </w:r>
          </w:p>
        </w:tc>
        <w:tc>
          <w:tcPr>
            <w:tcW w:w="2131" w:type="dxa"/>
            <w:vAlign w:val="center"/>
            <w:hideMark/>
          </w:tcPr>
          <w:p w14:paraId="2593BF55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18,000</w:t>
            </w:r>
          </w:p>
        </w:tc>
      </w:tr>
      <w:tr w:rsidR="0036769F" w:rsidRPr="0036769F" w14:paraId="7F8341A2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5462E909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7192D376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华东交大权威学术期刊</w:t>
            </w:r>
          </w:p>
        </w:tc>
        <w:tc>
          <w:tcPr>
            <w:tcW w:w="2131" w:type="dxa"/>
            <w:vAlign w:val="center"/>
            <w:hideMark/>
          </w:tcPr>
          <w:p w14:paraId="28C743DD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12,600</w:t>
            </w:r>
          </w:p>
        </w:tc>
      </w:tr>
      <w:tr w:rsidR="0036769F" w:rsidRPr="0036769F" w14:paraId="36D32D30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6979E793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04B5D8D5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SCI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、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SSCI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收录、《新华文摘》全文转载</w:t>
            </w:r>
          </w:p>
        </w:tc>
        <w:tc>
          <w:tcPr>
            <w:tcW w:w="2131" w:type="dxa"/>
            <w:vAlign w:val="center"/>
            <w:hideMark/>
          </w:tcPr>
          <w:p w14:paraId="4F4C2278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9,000</w:t>
            </w:r>
          </w:p>
        </w:tc>
      </w:tr>
      <w:tr w:rsidR="0036769F" w:rsidRPr="0036769F" w14:paraId="215A7467" w14:textId="77777777" w:rsidTr="002428EE">
        <w:trPr>
          <w:trHeight w:val="888"/>
          <w:jc w:val="center"/>
        </w:trPr>
        <w:tc>
          <w:tcPr>
            <w:tcW w:w="1831" w:type="dxa"/>
            <w:vMerge/>
            <w:vAlign w:val="center"/>
            <w:hideMark/>
          </w:tcPr>
          <w:p w14:paraId="5E794AE0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vAlign w:val="center"/>
            <w:hideMark/>
          </w:tcPr>
          <w:p w14:paraId="6E3A554E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EI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收录、《人大复印报刊资料》全文转载、《新华文摘》部分转载</w:t>
            </w:r>
          </w:p>
        </w:tc>
        <w:tc>
          <w:tcPr>
            <w:tcW w:w="2131" w:type="dxa"/>
            <w:vAlign w:val="center"/>
            <w:hideMark/>
          </w:tcPr>
          <w:p w14:paraId="4EE77AAF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5,400</w:t>
            </w:r>
          </w:p>
        </w:tc>
      </w:tr>
      <w:tr w:rsidR="0036769F" w:rsidRPr="0036769F" w14:paraId="39D70209" w14:textId="77777777" w:rsidTr="002428EE">
        <w:trPr>
          <w:trHeight w:val="444"/>
          <w:jc w:val="center"/>
        </w:trPr>
        <w:tc>
          <w:tcPr>
            <w:tcW w:w="1831" w:type="dxa"/>
            <w:vMerge w:val="restart"/>
            <w:noWrap/>
            <w:vAlign w:val="center"/>
            <w:hideMark/>
          </w:tcPr>
          <w:p w14:paraId="26304B51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科学技术奖</w:t>
            </w:r>
          </w:p>
        </w:tc>
        <w:tc>
          <w:tcPr>
            <w:tcW w:w="4543" w:type="dxa"/>
            <w:noWrap/>
            <w:vAlign w:val="center"/>
            <w:hideMark/>
          </w:tcPr>
          <w:p w14:paraId="25C6293C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国家最高科学技术奖</w:t>
            </w:r>
          </w:p>
        </w:tc>
        <w:tc>
          <w:tcPr>
            <w:tcW w:w="2131" w:type="dxa"/>
            <w:noWrap/>
            <w:vAlign w:val="center"/>
            <w:hideMark/>
          </w:tcPr>
          <w:p w14:paraId="3E28AF39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5,000,000</w:t>
            </w:r>
          </w:p>
        </w:tc>
      </w:tr>
      <w:tr w:rsidR="0036769F" w:rsidRPr="0036769F" w14:paraId="4DE383A7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0875F56E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30552E7D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国家科学技术特等奖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4EE54DB9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3,000,000</w:t>
            </w:r>
          </w:p>
        </w:tc>
      </w:tr>
      <w:tr w:rsidR="0036769F" w:rsidRPr="0036769F" w14:paraId="05943F2C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2C3E8884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76080A8A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国家科学技术一等奖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2D894120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2,000,000</w:t>
            </w:r>
          </w:p>
        </w:tc>
      </w:tr>
      <w:tr w:rsidR="0036769F" w:rsidRPr="0036769F" w14:paraId="63D76E9D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23482698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21FD641F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国家科学技术二等奖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10F6B701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1,500,000</w:t>
            </w:r>
          </w:p>
        </w:tc>
      </w:tr>
      <w:tr w:rsidR="0036769F" w:rsidRPr="0036769F" w14:paraId="5CC47A29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5ABB614A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61902F12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教育部高校科研成果奖一等奖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736AA18C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600,000</w:t>
            </w:r>
          </w:p>
        </w:tc>
      </w:tr>
      <w:tr w:rsidR="0036769F" w:rsidRPr="0036769F" w14:paraId="2FF2620A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788F4BEF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2C61163F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省科学技术奖一等奖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239F43A2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450,000</w:t>
            </w:r>
          </w:p>
        </w:tc>
      </w:tr>
      <w:tr w:rsidR="0036769F" w:rsidRPr="0036769F" w14:paraId="3E7D2707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00A7D85A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4223A972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省科学技术奖二等奖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6D284F75" w14:textId="77777777" w:rsidR="0036769F" w:rsidRPr="0036769F" w:rsidRDefault="0036769F" w:rsidP="002428EE">
            <w:pPr>
              <w:pStyle w:val="a7"/>
              <w:shd w:val="clear" w:color="auto" w:fill="FFFFFF"/>
              <w:snapToGrid w:val="0"/>
              <w:spacing w:beforeLines="25" w:before="78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110,000</w:t>
            </w:r>
          </w:p>
        </w:tc>
      </w:tr>
      <w:tr w:rsidR="0036769F" w:rsidRPr="0036769F" w14:paraId="2E9BFED4" w14:textId="77777777" w:rsidTr="002428EE">
        <w:trPr>
          <w:trHeight w:val="444"/>
          <w:jc w:val="center"/>
        </w:trPr>
        <w:tc>
          <w:tcPr>
            <w:tcW w:w="1831" w:type="dxa"/>
            <w:vMerge w:val="restart"/>
            <w:noWrap/>
            <w:vAlign w:val="center"/>
            <w:hideMark/>
          </w:tcPr>
          <w:p w14:paraId="624F0431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人文社科类</w:t>
            </w:r>
            <w:r w:rsidRPr="0036769F">
              <w:rPr>
                <w:rFonts w:ascii="Times New Roman" w:eastAsia="仿宋_GB2312" w:hAnsi="Times New Roman" w:cs="Times New Roman" w:hint="eastAsia"/>
                <w:color w:val="333333"/>
              </w:rPr>
              <w:t>奖励</w:t>
            </w:r>
          </w:p>
        </w:tc>
        <w:tc>
          <w:tcPr>
            <w:tcW w:w="4543" w:type="dxa"/>
            <w:noWrap/>
            <w:vAlign w:val="center"/>
            <w:hideMark/>
          </w:tcPr>
          <w:p w14:paraId="0C60C50A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教育部高等学校科学研究优秀成果奖（人文社科）一等奖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7773C00F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600,000</w:t>
            </w:r>
          </w:p>
        </w:tc>
      </w:tr>
      <w:tr w:rsidR="0036769F" w:rsidRPr="0036769F" w14:paraId="1902F5FB" w14:textId="77777777" w:rsidTr="002428EE">
        <w:trPr>
          <w:trHeight w:val="444"/>
          <w:jc w:val="center"/>
        </w:trPr>
        <w:tc>
          <w:tcPr>
            <w:tcW w:w="1831" w:type="dxa"/>
            <w:vMerge/>
            <w:vAlign w:val="center"/>
            <w:hideMark/>
          </w:tcPr>
          <w:p w14:paraId="318BDCC3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5DA10532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省哲学社会科学优秀成果奖一等奖</w:t>
            </w:r>
          </w:p>
        </w:tc>
        <w:tc>
          <w:tcPr>
            <w:tcW w:w="2131" w:type="dxa"/>
            <w:noWrap/>
            <w:vAlign w:val="center"/>
            <w:hideMark/>
          </w:tcPr>
          <w:p w14:paraId="05513FA3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40,000</w:t>
            </w:r>
          </w:p>
        </w:tc>
      </w:tr>
      <w:tr w:rsidR="0036769F" w:rsidRPr="0036769F" w14:paraId="6BEC94AC" w14:textId="77777777" w:rsidTr="002428EE">
        <w:trPr>
          <w:trHeight w:val="444"/>
          <w:jc w:val="center"/>
        </w:trPr>
        <w:tc>
          <w:tcPr>
            <w:tcW w:w="1831" w:type="dxa"/>
            <w:noWrap/>
            <w:vAlign w:val="center"/>
            <w:hideMark/>
          </w:tcPr>
          <w:p w14:paraId="21A366A4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专利</w:t>
            </w:r>
          </w:p>
        </w:tc>
        <w:tc>
          <w:tcPr>
            <w:tcW w:w="4543" w:type="dxa"/>
            <w:noWrap/>
            <w:vAlign w:val="center"/>
            <w:hideMark/>
          </w:tcPr>
          <w:p w14:paraId="14A56DDC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授权发明专利、新药证书</w:t>
            </w:r>
          </w:p>
        </w:tc>
        <w:tc>
          <w:tcPr>
            <w:tcW w:w="2131" w:type="dxa"/>
            <w:noWrap/>
            <w:vAlign w:val="center"/>
            <w:hideMark/>
          </w:tcPr>
          <w:p w14:paraId="297440F4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9,000</w:t>
            </w:r>
          </w:p>
        </w:tc>
      </w:tr>
      <w:tr w:rsidR="0036769F" w:rsidRPr="0036769F" w14:paraId="5496C932" w14:textId="77777777" w:rsidTr="002428EE">
        <w:trPr>
          <w:trHeight w:val="452"/>
          <w:jc w:val="center"/>
        </w:trPr>
        <w:tc>
          <w:tcPr>
            <w:tcW w:w="1831" w:type="dxa"/>
            <w:vMerge w:val="restart"/>
            <w:noWrap/>
            <w:vAlign w:val="center"/>
            <w:hideMark/>
          </w:tcPr>
          <w:p w14:paraId="6E1087FD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科研项目</w:t>
            </w:r>
          </w:p>
          <w:p w14:paraId="0B3DD858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5EA15CF1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国家自</w:t>
            </w:r>
            <w:proofErr w:type="gramStart"/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科基金</w:t>
            </w:r>
            <w:proofErr w:type="gramEnd"/>
            <w:r w:rsidRPr="0036769F">
              <w:rPr>
                <w:rFonts w:ascii="Times New Roman" w:eastAsia="仿宋_GB2312" w:hAnsi="Times New Roman" w:cs="Times New Roman"/>
                <w:color w:val="333333"/>
              </w:rPr>
              <w:t>重大项目</w:t>
            </w:r>
            <w:r w:rsidRPr="0036769F">
              <w:rPr>
                <w:rFonts w:ascii="Times New Roman" w:eastAsia="仿宋_GB2312" w:hAnsi="Times New Roman" w:cs="Times New Roman" w:hint="eastAsia"/>
                <w:color w:val="333333"/>
              </w:rPr>
              <w:t>；</w:t>
            </w:r>
          </w:p>
        </w:tc>
        <w:tc>
          <w:tcPr>
            <w:tcW w:w="2131" w:type="dxa"/>
            <w:vMerge w:val="restart"/>
            <w:noWrap/>
            <w:vAlign w:val="center"/>
            <w:hideMark/>
          </w:tcPr>
          <w:p w14:paraId="6F77737F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600,000</w:t>
            </w:r>
          </w:p>
        </w:tc>
      </w:tr>
      <w:tr w:rsidR="0036769F" w:rsidRPr="0036769F" w14:paraId="7F06E9AB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37B158F5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29AE8805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国家自</w:t>
            </w:r>
            <w:proofErr w:type="gramStart"/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科基金</w:t>
            </w:r>
            <w:proofErr w:type="gramEnd"/>
            <w:r w:rsidRPr="0036769F">
              <w:rPr>
                <w:rFonts w:ascii="Times New Roman" w:eastAsia="仿宋_GB2312" w:hAnsi="Times New Roman" w:cs="Times New Roman"/>
                <w:color w:val="333333"/>
              </w:rPr>
              <w:t>重点项目</w:t>
            </w:r>
          </w:p>
        </w:tc>
        <w:tc>
          <w:tcPr>
            <w:tcW w:w="2131" w:type="dxa"/>
            <w:vMerge/>
            <w:vAlign w:val="center"/>
            <w:hideMark/>
          </w:tcPr>
          <w:p w14:paraId="27A4F991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69A80D87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473F3597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5EF7AE0E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创新研究群体</w:t>
            </w:r>
            <w:r w:rsidRPr="0036769F">
              <w:rPr>
                <w:rFonts w:ascii="Times New Roman" w:eastAsia="仿宋_GB2312" w:hAnsi="Times New Roman" w:cs="Times New Roman" w:hint="eastAsia"/>
                <w:color w:val="333333"/>
              </w:rPr>
              <w:t>科学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基金</w:t>
            </w:r>
          </w:p>
        </w:tc>
        <w:tc>
          <w:tcPr>
            <w:tcW w:w="2131" w:type="dxa"/>
            <w:vMerge/>
            <w:vAlign w:val="center"/>
            <w:hideMark/>
          </w:tcPr>
          <w:p w14:paraId="5EDD44DF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15414064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6F1BF12C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1E000BDD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国家杰出青年基金项目</w:t>
            </w:r>
          </w:p>
        </w:tc>
        <w:tc>
          <w:tcPr>
            <w:tcW w:w="2131" w:type="dxa"/>
            <w:vMerge/>
            <w:vAlign w:val="center"/>
            <w:hideMark/>
          </w:tcPr>
          <w:p w14:paraId="02D3DFE7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4F6F4C12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034FFAE6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2E59075F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科技</w:t>
            </w:r>
            <w:proofErr w:type="gramStart"/>
            <w:r w:rsidRPr="0036769F">
              <w:rPr>
                <w:rFonts w:ascii="Times New Roman" w:eastAsia="仿宋_GB2312" w:hAnsi="Times New Roman" w:cs="Times New Roman"/>
                <w:color w:val="333333"/>
              </w:rPr>
              <w:t>部国家</w:t>
            </w:r>
            <w:proofErr w:type="gramEnd"/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科技重大专项</w:t>
            </w:r>
          </w:p>
        </w:tc>
        <w:tc>
          <w:tcPr>
            <w:tcW w:w="2131" w:type="dxa"/>
            <w:vMerge/>
            <w:vAlign w:val="center"/>
            <w:hideMark/>
          </w:tcPr>
          <w:p w14:paraId="287C9BBC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215419B3" w14:textId="77777777" w:rsidTr="002428EE">
        <w:trPr>
          <w:trHeight w:val="452"/>
          <w:jc w:val="center"/>
        </w:trPr>
        <w:tc>
          <w:tcPr>
            <w:tcW w:w="1831" w:type="dxa"/>
            <w:vMerge/>
            <w:noWrap/>
            <w:vAlign w:val="center"/>
            <w:hideMark/>
          </w:tcPr>
          <w:p w14:paraId="7BC62108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7AEE2F95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高</w:t>
            </w:r>
            <w:proofErr w:type="gramStart"/>
            <w:r w:rsidRPr="0036769F">
              <w:rPr>
                <w:rFonts w:ascii="Times New Roman" w:eastAsia="仿宋_GB2312" w:hAnsi="Times New Roman" w:cs="Times New Roman"/>
                <w:color w:val="333333"/>
              </w:rPr>
              <w:t>铁联合</w:t>
            </w:r>
            <w:proofErr w:type="gramEnd"/>
            <w:r w:rsidRPr="0036769F">
              <w:rPr>
                <w:rFonts w:ascii="Times New Roman" w:eastAsia="仿宋_GB2312" w:hAnsi="Times New Roman" w:cs="Times New Roman"/>
                <w:color w:val="333333"/>
              </w:rPr>
              <w:t>基金项目</w:t>
            </w:r>
          </w:p>
        </w:tc>
        <w:tc>
          <w:tcPr>
            <w:tcW w:w="2131" w:type="dxa"/>
            <w:vMerge w:val="restart"/>
            <w:noWrap/>
            <w:vAlign w:val="center"/>
            <w:hideMark/>
          </w:tcPr>
          <w:p w14:paraId="1EA454C0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400,000</w:t>
            </w:r>
          </w:p>
        </w:tc>
      </w:tr>
      <w:tr w:rsidR="0036769F" w:rsidRPr="0036769F" w14:paraId="2BC81145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326ABA99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43855FDD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重</w:t>
            </w:r>
            <w:r w:rsidRPr="0036769F">
              <w:rPr>
                <w:rFonts w:ascii="Times New Roman" w:eastAsia="仿宋_GB2312" w:hAnsi="Times New Roman" w:cs="Times New Roman" w:hint="eastAsia"/>
                <w:color w:val="333333"/>
              </w:rPr>
              <w:t>大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国际（地区）合作项目</w:t>
            </w:r>
          </w:p>
        </w:tc>
        <w:tc>
          <w:tcPr>
            <w:tcW w:w="2131" w:type="dxa"/>
            <w:vMerge/>
            <w:vAlign w:val="center"/>
            <w:hideMark/>
          </w:tcPr>
          <w:p w14:paraId="6EBB8AC8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7DE16146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354B4C39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24B7FD7A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国家重大仪器</w:t>
            </w:r>
            <w:r w:rsidRPr="0036769F">
              <w:rPr>
                <w:rFonts w:ascii="Times New Roman" w:eastAsia="仿宋_GB2312" w:hAnsi="Times New Roman" w:cs="Times New Roman" w:hint="eastAsia"/>
                <w:color w:val="333333"/>
              </w:rPr>
              <w:t>专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项</w:t>
            </w:r>
          </w:p>
        </w:tc>
        <w:tc>
          <w:tcPr>
            <w:tcW w:w="2131" w:type="dxa"/>
            <w:vMerge/>
            <w:vAlign w:val="center"/>
            <w:hideMark/>
          </w:tcPr>
          <w:p w14:paraId="4183F1D5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52EC7979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4A5DC605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0A8296F2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科技</w:t>
            </w:r>
            <w:proofErr w:type="gramStart"/>
            <w:r w:rsidRPr="0036769F">
              <w:rPr>
                <w:rFonts w:ascii="Times New Roman" w:eastAsia="仿宋_GB2312" w:hAnsi="Times New Roman" w:cs="Times New Roman"/>
                <w:color w:val="333333"/>
              </w:rPr>
              <w:t>部国家</w:t>
            </w:r>
            <w:proofErr w:type="gramEnd"/>
            <w:r w:rsidRPr="0036769F">
              <w:rPr>
                <w:rFonts w:ascii="Times New Roman" w:eastAsia="仿宋_GB2312" w:hAnsi="Times New Roman" w:cs="Times New Roman"/>
                <w:color w:val="333333"/>
              </w:rPr>
              <w:t>重点研发</w:t>
            </w:r>
            <w:r w:rsidRPr="0036769F">
              <w:rPr>
                <w:rFonts w:ascii="Times New Roman" w:eastAsia="仿宋_GB2312" w:hAnsi="Times New Roman" w:cs="Times New Roman" w:hint="eastAsia"/>
                <w:color w:val="333333"/>
              </w:rPr>
              <w:t>计划</w:t>
            </w:r>
            <w:r w:rsidRPr="0036769F">
              <w:rPr>
                <w:rFonts w:ascii="Times New Roman" w:eastAsia="仿宋_GB2312" w:hAnsi="Times New Roman" w:cs="Times New Roman"/>
                <w:color w:val="333333"/>
              </w:rPr>
              <w:t>项目</w:t>
            </w:r>
          </w:p>
        </w:tc>
        <w:tc>
          <w:tcPr>
            <w:tcW w:w="2131" w:type="dxa"/>
            <w:vMerge/>
            <w:vAlign w:val="center"/>
            <w:hideMark/>
          </w:tcPr>
          <w:p w14:paraId="4EE56F52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2F9BE72A" w14:textId="77777777" w:rsidTr="002428EE">
        <w:trPr>
          <w:trHeight w:val="452"/>
          <w:jc w:val="center"/>
        </w:trPr>
        <w:tc>
          <w:tcPr>
            <w:tcW w:w="1831" w:type="dxa"/>
            <w:vMerge/>
            <w:noWrap/>
            <w:vAlign w:val="center"/>
            <w:hideMark/>
          </w:tcPr>
          <w:p w14:paraId="54FD0B3F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0AA54622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国家自</w:t>
            </w:r>
            <w:proofErr w:type="gramStart"/>
            <w:r w:rsidRPr="0036769F">
              <w:rPr>
                <w:rFonts w:ascii="Times New Roman" w:eastAsia="仿宋_GB2312" w:hAnsi="Times New Roman" w:cs="Times New Roman"/>
                <w:color w:val="333333"/>
              </w:rPr>
              <w:t>科基金</w:t>
            </w:r>
            <w:proofErr w:type="gramEnd"/>
            <w:r w:rsidRPr="0036769F">
              <w:rPr>
                <w:rFonts w:ascii="Times New Roman" w:eastAsia="仿宋_GB2312" w:hAnsi="Times New Roman" w:cs="Times New Roman"/>
                <w:color w:val="333333"/>
              </w:rPr>
              <w:t>面上项目</w:t>
            </w:r>
          </w:p>
        </w:tc>
        <w:tc>
          <w:tcPr>
            <w:tcW w:w="2131" w:type="dxa"/>
            <w:vMerge w:val="restart"/>
            <w:noWrap/>
            <w:vAlign w:val="center"/>
            <w:hideMark/>
          </w:tcPr>
          <w:p w14:paraId="01803C74" w14:textId="77777777" w:rsidR="0036769F" w:rsidRPr="0036769F" w:rsidRDefault="0036769F" w:rsidP="002428EE">
            <w:pPr>
              <w:pStyle w:val="a7"/>
              <w:shd w:val="clear" w:color="auto" w:fill="FFFFFF"/>
              <w:snapToGrid w:val="0"/>
              <w:spacing w:beforeLines="25" w:before="78" w:beforeAutospacing="0" w:after="0" w:afterAutospacing="0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200,000-230,000</w:t>
            </w:r>
          </w:p>
        </w:tc>
      </w:tr>
      <w:tr w:rsidR="0036769F" w:rsidRPr="0036769F" w14:paraId="12D4D237" w14:textId="77777777" w:rsidTr="002428EE">
        <w:trPr>
          <w:trHeight w:val="452"/>
          <w:jc w:val="center"/>
        </w:trPr>
        <w:tc>
          <w:tcPr>
            <w:tcW w:w="1831" w:type="dxa"/>
            <w:vMerge/>
            <w:vAlign w:val="center"/>
            <w:hideMark/>
          </w:tcPr>
          <w:p w14:paraId="0AFFF281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1806FF58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国家社科基金项目（含教育学、军事学、艺术学三个单列学科）</w:t>
            </w:r>
          </w:p>
        </w:tc>
        <w:tc>
          <w:tcPr>
            <w:tcW w:w="2131" w:type="dxa"/>
            <w:vMerge/>
            <w:vAlign w:val="center"/>
            <w:hideMark/>
          </w:tcPr>
          <w:p w14:paraId="5F7E7ED6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10D0C5A5" w14:textId="77777777" w:rsidTr="002428EE">
        <w:trPr>
          <w:trHeight w:val="452"/>
          <w:jc w:val="center"/>
        </w:trPr>
        <w:tc>
          <w:tcPr>
            <w:tcW w:w="1831" w:type="dxa"/>
            <w:vMerge/>
            <w:noWrap/>
            <w:vAlign w:val="center"/>
            <w:hideMark/>
          </w:tcPr>
          <w:p w14:paraId="09914A85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25E48F2F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国家自科青年基金、地区基金项目</w:t>
            </w:r>
          </w:p>
        </w:tc>
        <w:tc>
          <w:tcPr>
            <w:tcW w:w="2131" w:type="dxa"/>
            <w:vMerge w:val="restart"/>
            <w:noWrap/>
            <w:vAlign w:val="center"/>
            <w:hideMark/>
          </w:tcPr>
          <w:p w14:paraId="4C55C0C3" w14:textId="77777777" w:rsidR="0036769F" w:rsidRPr="0036769F" w:rsidRDefault="0036769F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70,000-130,000</w:t>
            </w:r>
          </w:p>
        </w:tc>
      </w:tr>
      <w:tr w:rsidR="0036769F" w:rsidRPr="0036769F" w14:paraId="5B01EE8C" w14:textId="77777777" w:rsidTr="002428EE">
        <w:trPr>
          <w:trHeight w:val="452"/>
          <w:jc w:val="center"/>
        </w:trPr>
        <w:tc>
          <w:tcPr>
            <w:tcW w:w="1831" w:type="dxa"/>
            <w:vMerge/>
            <w:hideMark/>
          </w:tcPr>
          <w:p w14:paraId="343B0563" w14:textId="77777777" w:rsidR="0036769F" w:rsidRPr="0036769F" w:rsidRDefault="0036769F" w:rsidP="002428EE">
            <w:pPr>
              <w:pStyle w:val="a7"/>
              <w:shd w:val="clear" w:color="auto" w:fill="FFFFFF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574A7484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国家科技部项目</w:t>
            </w:r>
          </w:p>
        </w:tc>
        <w:tc>
          <w:tcPr>
            <w:tcW w:w="2131" w:type="dxa"/>
            <w:vMerge/>
            <w:hideMark/>
          </w:tcPr>
          <w:p w14:paraId="5E64C5B7" w14:textId="77777777" w:rsidR="0036769F" w:rsidRPr="0036769F" w:rsidRDefault="0036769F" w:rsidP="002428EE">
            <w:pPr>
              <w:pStyle w:val="a7"/>
              <w:shd w:val="clear" w:color="auto" w:fill="FFFFFF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  <w:tr w:rsidR="0036769F" w:rsidRPr="0036769F" w14:paraId="747EC2F9" w14:textId="77777777" w:rsidTr="002428EE">
        <w:trPr>
          <w:trHeight w:val="452"/>
          <w:jc w:val="center"/>
        </w:trPr>
        <w:tc>
          <w:tcPr>
            <w:tcW w:w="1831" w:type="dxa"/>
            <w:vMerge/>
            <w:hideMark/>
          </w:tcPr>
          <w:p w14:paraId="74294E5E" w14:textId="77777777" w:rsidR="0036769F" w:rsidRPr="0036769F" w:rsidRDefault="0036769F" w:rsidP="002428EE">
            <w:pPr>
              <w:pStyle w:val="a7"/>
              <w:shd w:val="clear" w:color="auto" w:fill="FFFFFF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  <w:tc>
          <w:tcPr>
            <w:tcW w:w="4543" w:type="dxa"/>
            <w:noWrap/>
            <w:vAlign w:val="center"/>
            <w:hideMark/>
          </w:tcPr>
          <w:p w14:paraId="6FB0605C" w14:textId="77777777" w:rsidR="0036769F" w:rsidRPr="0036769F" w:rsidRDefault="0036769F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6769F">
              <w:rPr>
                <w:rFonts w:ascii="Times New Roman" w:eastAsia="仿宋_GB2312" w:hAnsi="Times New Roman" w:cs="Times New Roman"/>
                <w:color w:val="333333"/>
              </w:rPr>
              <w:t>其他国家级项目</w:t>
            </w:r>
          </w:p>
        </w:tc>
        <w:tc>
          <w:tcPr>
            <w:tcW w:w="2131" w:type="dxa"/>
            <w:vMerge/>
            <w:hideMark/>
          </w:tcPr>
          <w:p w14:paraId="5C6D9F22" w14:textId="77777777" w:rsidR="0036769F" w:rsidRPr="0036769F" w:rsidRDefault="0036769F" w:rsidP="002428EE">
            <w:pPr>
              <w:pStyle w:val="a7"/>
              <w:shd w:val="clear" w:color="auto" w:fill="FFFFFF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</w:p>
        </w:tc>
      </w:tr>
    </w:tbl>
    <w:p w14:paraId="3E0AD2AD" w14:textId="77777777" w:rsidR="0036769F" w:rsidRPr="0036769F" w:rsidRDefault="0036769F" w:rsidP="0036769F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Times New Roman" w:eastAsia="仿宋_GB2312" w:hAnsi="Times New Roman" w:cs="Times New Roman"/>
          <w:color w:val="333333"/>
        </w:rPr>
      </w:pPr>
    </w:p>
    <w:p w14:paraId="40411961" w14:textId="77777777" w:rsidR="0036769F" w:rsidRPr="004C5CA2" w:rsidRDefault="0036769F" w:rsidP="0036769F">
      <w:pPr>
        <w:widowControl/>
        <w:jc w:val="left"/>
        <w:rPr>
          <w:rFonts w:ascii="Times New Roman" w:eastAsia="仿宋_GB2312" w:hAnsi="Times New Roman" w:cs="Times New Roman"/>
          <w:color w:val="333333"/>
        </w:rPr>
      </w:pPr>
      <w:r w:rsidRPr="0036769F">
        <w:rPr>
          <w:rFonts w:ascii="Times New Roman" w:eastAsia="仿宋_GB2312" w:hAnsi="Times New Roman" w:cs="Times New Roman"/>
          <w:b/>
          <w:color w:val="333333"/>
        </w:rPr>
        <w:t>注：</w:t>
      </w:r>
      <w:r w:rsidRPr="0036769F">
        <w:rPr>
          <w:rFonts w:ascii="Times New Roman" w:eastAsia="仿宋_GB2312" w:hAnsi="Times New Roman" w:cs="Times New Roman"/>
          <w:color w:val="333333"/>
        </w:rPr>
        <w:t>对于一流学科团队及成员取得的如下科研成果：省级二等奖奖项、</w:t>
      </w:r>
      <w:r w:rsidRPr="0036769F">
        <w:rPr>
          <w:rFonts w:ascii="Times New Roman" w:eastAsia="仿宋_GB2312" w:hAnsi="Times New Roman" w:cs="Times New Roman" w:hint="eastAsia"/>
          <w:color w:val="333333"/>
        </w:rPr>
        <w:t>SCI</w:t>
      </w:r>
      <w:r w:rsidRPr="0036769F">
        <w:rPr>
          <w:rFonts w:ascii="Times New Roman" w:eastAsia="仿宋_GB2312" w:hAnsi="Times New Roman" w:cs="Times New Roman" w:hint="eastAsia"/>
          <w:color w:val="333333"/>
        </w:rPr>
        <w:t>一区和二区论文、国家基金面上项目、国家社会科学基金项目，按照学校相关奖励办法中奖励标准的</w:t>
      </w:r>
      <w:r w:rsidRPr="0036769F">
        <w:rPr>
          <w:rFonts w:ascii="Times New Roman" w:eastAsia="仿宋_GB2312" w:hAnsi="Times New Roman" w:cs="Times New Roman" w:hint="eastAsia"/>
          <w:color w:val="333333"/>
        </w:rPr>
        <w:t>1.5</w:t>
      </w:r>
      <w:r w:rsidRPr="0036769F">
        <w:rPr>
          <w:rFonts w:ascii="Times New Roman" w:eastAsia="仿宋_GB2312" w:hAnsi="Times New Roman" w:cs="Times New Roman" w:hint="eastAsia"/>
          <w:color w:val="333333"/>
        </w:rPr>
        <w:t>倍进行奖励。</w:t>
      </w:r>
      <w:bookmarkStart w:id="1" w:name="_GoBack"/>
      <w:bookmarkEnd w:id="0"/>
      <w:bookmarkEnd w:id="1"/>
    </w:p>
    <w:p w14:paraId="1ABFA8C6" w14:textId="77777777" w:rsidR="00361028" w:rsidRPr="0036769F" w:rsidRDefault="00361028"/>
    <w:sectPr w:rsidR="00361028" w:rsidRPr="0036769F" w:rsidSect="00FB6D51">
      <w:pgSz w:w="11906" w:h="16838" w:code="9"/>
      <w:pgMar w:top="1440" w:right="1797" w:bottom="1440" w:left="1797" w:header="851" w:footer="992" w:gutter="0"/>
      <w:pgNumType w:fmt="upperRoman"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1F2B9" w14:textId="77777777" w:rsidR="00CE6825" w:rsidRDefault="00CE6825" w:rsidP="0036769F">
      <w:r>
        <w:separator/>
      </w:r>
    </w:p>
  </w:endnote>
  <w:endnote w:type="continuationSeparator" w:id="0">
    <w:p w14:paraId="28E7D668" w14:textId="77777777" w:rsidR="00CE6825" w:rsidRDefault="00CE6825" w:rsidP="003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06D9C" w14:textId="77777777" w:rsidR="00CE6825" w:rsidRDefault="00CE6825" w:rsidP="0036769F">
      <w:r>
        <w:separator/>
      </w:r>
    </w:p>
  </w:footnote>
  <w:footnote w:type="continuationSeparator" w:id="0">
    <w:p w14:paraId="37C19BD0" w14:textId="77777777" w:rsidR="00CE6825" w:rsidRDefault="00CE6825" w:rsidP="0036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A1"/>
    <w:rsid w:val="00361028"/>
    <w:rsid w:val="0036769F"/>
    <w:rsid w:val="0050127F"/>
    <w:rsid w:val="00B91EA1"/>
    <w:rsid w:val="00C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BEF30-FDB9-450D-B626-38EC06A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69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6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69F"/>
    <w:rPr>
      <w:sz w:val="18"/>
      <w:szCs w:val="18"/>
    </w:rPr>
  </w:style>
  <w:style w:type="paragraph" w:styleId="a7">
    <w:name w:val="Normal (Web)"/>
    <w:basedOn w:val="a"/>
    <w:uiPriority w:val="99"/>
    <w:rsid w:val="0036769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6769F"/>
    <w:rPr>
      <w:b/>
      <w:bCs/>
    </w:rPr>
  </w:style>
  <w:style w:type="table" w:styleId="a9">
    <w:name w:val="Table Grid"/>
    <w:basedOn w:val="a1"/>
    <w:uiPriority w:val="59"/>
    <w:rsid w:val="0036769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2019-02-22T03:18:00Z</dcterms:created>
  <dcterms:modified xsi:type="dcterms:W3CDTF">2019-02-22T03:18:00Z</dcterms:modified>
</cp:coreProperties>
</file>