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4"/>
        <w:gridCol w:w="1129"/>
        <w:gridCol w:w="722"/>
        <w:gridCol w:w="421"/>
        <w:gridCol w:w="1535"/>
        <w:gridCol w:w="3085"/>
        <w:gridCol w:w="692"/>
        <w:gridCol w:w="527"/>
      </w:tblGrid>
      <w:tr w:rsidR="00F941CF" w:rsidRPr="00F941CF" w:rsidTr="00F941CF">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z w:val="18"/>
                <w:szCs w:val="18"/>
              </w:rPr>
              <w:t>招聘</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单位</w:t>
            </w:r>
          </w:p>
        </w:tc>
        <w:tc>
          <w:tcPr>
            <w:tcW w:w="11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招聘岗位</w:t>
            </w:r>
          </w:p>
        </w:tc>
        <w:tc>
          <w:tcPr>
            <w:tcW w:w="7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岗位</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职责</w:t>
            </w:r>
          </w:p>
        </w:tc>
        <w:tc>
          <w:tcPr>
            <w:tcW w:w="4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人数</w:t>
            </w:r>
          </w:p>
        </w:tc>
        <w:tc>
          <w:tcPr>
            <w:tcW w:w="15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学历和专业</w:t>
            </w:r>
          </w:p>
        </w:tc>
        <w:tc>
          <w:tcPr>
            <w:tcW w:w="30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其他资格条件</w:t>
            </w: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招聘</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范围</w:t>
            </w:r>
          </w:p>
        </w:tc>
        <w:tc>
          <w:tcPr>
            <w:tcW w:w="5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备注</w:t>
            </w:r>
          </w:p>
        </w:tc>
      </w:tr>
      <w:tr w:rsidR="00F941CF" w:rsidRPr="00F941CF" w:rsidTr="00F941CF">
        <w:trPr>
          <w:trHeight w:val="660"/>
        </w:trPr>
        <w:tc>
          <w:tcPr>
            <w:tcW w:w="84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z w:val="18"/>
                <w:szCs w:val="18"/>
              </w:rPr>
              <w:t>宁波体育运动学校</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(6人)</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高中（中专）</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语文教师</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教学</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153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大学本科及以上。</w:t>
            </w:r>
          </w:p>
        </w:tc>
        <w:tc>
          <w:tcPr>
            <w:tcW w:w="30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拥有岗位相符的教师资格，年龄30周岁以下。</w:t>
            </w:r>
          </w:p>
        </w:tc>
        <w:tc>
          <w:tcPr>
            <w:tcW w:w="69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宁波</w:t>
            </w:r>
          </w:p>
        </w:tc>
        <w:tc>
          <w:tcPr>
            <w:tcW w:w="5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r>
      <w:tr w:rsidR="00F941CF" w:rsidRPr="00F941CF" w:rsidTr="00F941CF">
        <w:trPr>
          <w:trHeight w:val="615"/>
        </w:trPr>
        <w:tc>
          <w:tcPr>
            <w:tcW w:w="0" w:type="auto"/>
            <w:vMerge/>
            <w:tcBorders>
              <w:top w:val="nil"/>
              <w:left w:val="single" w:sz="6" w:space="0" w:color="auto"/>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z w:val="18"/>
                <w:szCs w:val="18"/>
              </w:rPr>
              <w:t>初中</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语文教师</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教学</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r>
      <w:tr w:rsidR="00F941CF" w:rsidRPr="00F941CF" w:rsidTr="00F941CF">
        <w:trPr>
          <w:trHeight w:val="1260"/>
        </w:trPr>
        <w:tc>
          <w:tcPr>
            <w:tcW w:w="0" w:type="auto"/>
            <w:vMerge/>
            <w:tcBorders>
              <w:top w:val="nil"/>
              <w:left w:val="single" w:sz="6" w:space="0" w:color="auto"/>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高中（中专）文史哲教师</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教学、</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校务管理</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硕士研究生及以上；</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pacing w:val="-15"/>
                <w:sz w:val="18"/>
                <w:szCs w:val="18"/>
              </w:rPr>
              <w:t>历史学、哲学、法学、中国语言文学、新闻传播学专业。</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年龄30周岁以下。</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浙江省</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r>
      <w:tr w:rsidR="00F941CF" w:rsidRPr="00F941CF" w:rsidTr="00F941CF">
        <w:trPr>
          <w:trHeight w:val="1095"/>
        </w:trPr>
        <w:tc>
          <w:tcPr>
            <w:tcW w:w="0" w:type="auto"/>
            <w:vMerge/>
            <w:tcBorders>
              <w:top w:val="nil"/>
              <w:left w:val="single" w:sz="6" w:space="0" w:color="auto"/>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篮球教练</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训练</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教练</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153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大学本科及以上（其中对拥有相应专业初级及以上职称的，可放宽至大专学历）；</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运动训练、体育教育或竞技体育专业。</w:t>
            </w:r>
          </w:p>
        </w:tc>
        <w:tc>
          <w:tcPr>
            <w:tcW w:w="30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年龄30周岁以下，且符合以下条件之一：</w:t>
            </w:r>
          </w:p>
          <w:p w:rsidR="00F941CF" w:rsidRPr="00F941CF" w:rsidRDefault="00F941CF" w:rsidP="00F941CF">
            <w:pPr>
              <w:adjustRightInd/>
              <w:snapToGrid/>
              <w:spacing w:after="0" w:line="240" w:lineRule="atLeast"/>
              <w:rPr>
                <w:rFonts w:ascii="微软雅黑" w:hAnsi="微软雅黑" w:cs="宋体" w:hint="eastAsia"/>
                <w:color w:val="686868"/>
                <w:sz w:val="24"/>
                <w:szCs w:val="24"/>
              </w:rPr>
            </w:pPr>
            <w:r w:rsidRPr="00F941CF">
              <w:rPr>
                <w:rFonts w:ascii="宋体" w:eastAsia="宋体" w:hAnsi="宋体" w:cs="宋体" w:hint="eastAsia"/>
                <w:color w:val="000000"/>
                <w:sz w:val="18"/>
                <w:szCs w:val="18"/>
              </w:rPr>
              <w:t>1.有与招聘岗位相应的省级优秀运动队2年及以上训练经历或在地市级及以上运动队2年及以上带训经历；</w:t>
            </w:r>
          </w:p>
          <w:p w:rsidR="00F941CF" w:rsidRPr="00F941CF" w:rsidRDefault="00F941CF" w:rsidP="00F941CF">
            <w:pPr>
              <w:adjustRightInd/>
              <w:snapToGrid/>
              <w:spacing w:after="0" w:line="240" w:lineRule="atLeast"/>
              <w:rPr>
                <w:rFonts w:ascii="微软雅黑" w:hAnsi="微软雅黑" w:cs="宋体" w:hint="eastAsia"/>
                <w:color w:val="686868"/>
                <w:sz w:val="24"/>
                <w:szCs w:val="24"/>
              </w:rPr>
            </w:pPr>
            <w:r w:rsidRPr="00F941CF">
              <w:rPr>
                <w:rFonts w:ascii="宋体" w:eastAsia="宋体" w:hAnsi="宋体" w:cs="宋体" w:hint="eastAsia"/>
                <w:color w:val="000000"/>
                <w:sz w:val="18"/>
                <w:szCs w:val="18"/>
              </w:rPr>
              <w:t>2.本人在该运动项目全国锦标赛及以上赛事中取得过前三名及以上成绩或所带队员获得过省运会前三名（球类集体项目前四名）；</w:t>
            </w:r>
          </w:p>
          <w:p w:rsidR="00F941CF" w:rsidRPr="00F941CF" w:rsidRDefault="00F941CF" w:rsidP="00F941CF">
            <w:pPr>
              <w:adjustRightInd/>
              <w:snapToGrid/>
              <w:spacing w:after="0" w:line="240" w:lineRule="atLeast"/>
              <w:rPr>
                <w:rFonts w:ascii="微软雅黑" w:hAnsi="微软雅黑" w:cs="宋体" w:hint="eastAsia"/>
                <w:color w:val="686868"/>
                <w:sz w:val="24"/>
                <w:szCs w:val="24"/>
              </w:rPr>
            </w:pPr>
            <w:r w:rsidRPr="00F941CF">
              <w:rPr>
                <w:rFonts w:ascii="宋体" w:eastAsia="宋体" w:hAnsi="宋体" w:cs="宋体" w:hint="eastAsia"/>
                <w:color w:val="000000"/>
                <w:sz w:val="18"/>
                <w:szCs w:val="18"/>
              </w:rPr>
              <w:t>3.本人在职业球队（一线）任运动员2年及以上。</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（其中女足教练岗位，要求女性）</w:t>
            </w:r>
          </w:p>
        </w:tc>
        <w:tc>
          <w:tcPr>
            <w:tcW w:w="69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全国</w:t>
            </w:r>
          </w:p>
        </w:tc>
        <w:tc>
          <w:tcPr>
            <w:tcW w:w="5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紧</w:t>
            </w:r>
          </w:p>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pacing w:val="-15"/>
                <w:sz w:val="18"/>
                <w:szCs w:val="18"/>
              </w:rPr>
              <w:t>缺</w:t>
            </w:r>
          </w:p>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pacing w:val="-15"/>
                <w:sz w:val="18"/>
                <w:szCs w:val="18"/>
              </w:rPr>
              <w:t>岗</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位</w:t>
            </w:r>
          </w:p>
        </w:tc>
      </w:tr>
      <w:tr w:rsidR="00F941CF" w:rsidRPr="00F941CF" w:rsidTr="00F941CF">
        <w:trPr>
          <w:trHeight w:val="960"/>
        </w:trPr>
        <w:tc>
          <w:tcPr>
            <w:tcW w:w="0" w:type="auto"/>
            <w:vMerge/>
            <w:tcBorders>
              <w:top w:val="nil"/>
              <w:left w:val="single" w:sz="6" w:space="0" w:color="auto"/>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女足教练</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训练</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教练</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r>
      <w:tr w:rsidR="00F941CF" w:rsidRPr="00F941CF" w:rsidTr="00F941CF">
        <w:trPr>
          <w:trHeight w:val="855"/>
        </w:trPr>
        <w:tc>
          <w:tcPr>
            <w:tcW w:w="0" w:type="auto"/>
            <w:vMerge/>
            <w:tcBorders>
              <w:top w:val="nil"/>
              <w:left w:val="single" w:sz="6" w:space="0" w:color="auto"/>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z w:val="18"/>
                <w:szCs w:val="18"/>
              </w:rPr>
              <w:t>自行车</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教练</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训练</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教练</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c>
          <w:tcPr>
            <w:tcW w:w="0" w:type="auto"/>
            <w:vMerge/>
            <w:tcBorders>
              <w:top w:val="nil"/>
              <w:left w:val="nil"/>
              <w:bottom w:val="single" w:sz="6" w:space="0" w:color="auto"/>
              <w:right w:val="single" w:sz="6" w:space="0" w:color="auto"/>
            </w:tcBorders>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r>
      <w:tr w:rsidR="00F941CF" w:rsidRPr="00F941CF" w:rsidTr="00F941CF">
        <w:trPr>
          <w:trHeight w:val="1605"/>
        </w:trPr>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z w:val="18"/>
                <w:szCs w:val="18"/>
              </w:rPr>
              <w:t>宁波市第二少年儿童业余体育学校</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(1人)</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初中文史哲教师</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教学、</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校务管理</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硕士研究生及以上；</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pacing w:val="-15"/>
                <w:sz w:val="18"/>
                <w:szCs w:val="18"/>
              </w:rPr>
              <w:t>历史学、哲学、法学、中国语言文学、新闻传播学专业。</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年龄30周岁以下。</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pacing w:val="-15"/>
                <w:sz w:val="18"/>
                <w:szCs w:val="18"/>
              </w:rPr>
              <w:t>浙江省</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rPr>
                <w:rFonts w:ascii="微软雅黑" w:hAnsi="微软雅黑" w:cs="宋体"/>
                <w:color w:val="686868"/>
                <w:sz w:val="24"/>
                <w:szCs w:val="24"/>
              </w:rPr>
            </w:pPr>
          </w:p>
        </w:tc>
      </w:tr>
      <w:tr w:rsidR="00F941CF" w:rsidRPr="00F941CF" w:rsidTr="00F941CF">
        <w:trPr>
          <w:trHeight w:val="2160"/>
        </w:trPr>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hint="eastAsia"/>
                <w:color w:val="686868"/>
                <w:sz w:val="24"/>
                <w:szCs w:val="24"/>
              </w:rPr>
            </w:pPr>
            <w:r w:rsidRPr="00F941CF">
              <w:rPr>
                <w:rFonts w:ascii="宋体" w:eastAsia="宋体" w:hAnsi="宋体" w:cs="宋体" w:hint="eastAsia"/>
                <w:color w:val="000000"/>
                <w:sz w:val="18"/>
                <w:szCs w:val="18"/>
              </w:rPr>
              <w:t>宁波市水上运动训练基地</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(1人)</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皮划艇</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教练</w:t>
            </w:r>
          </w:p>
        </w:tc>
        <w:tc>
          <w:tcPr>
            <w:tcW w:w="7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训练</w:t>
            </w:r>
          </w:p>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教练</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1</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大学本科及以上（其中对拥有相应专业初级及以上职称的，可放宽至大专学历）；</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运动训练、体育教育或竞技体育专业。</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年龄35周岁以下，且符合以下条件之一：</w:t>
            </w:r>
          </w:p>
          <w:p w:rsidR="00F941CF" w:rsidRPr="00F941CF" w:rsidRDefault="00F941CF" w:rsidP="00F941CF">
            <w:pPr>
              <w:adjustRightInd/>
              <w:snapToGrid/>
              <w:spacing w:after="0" w:line="240" w:lineRule="atLeast"/>
              <w:rPr>
                <w:rFonts w:ascii="微软雅黑" w:hAnsi="微软雅黑" w:cs="宋体" w:hint="eastAsia"/>
                <w:color w:val="686868"/>
                <w:sz w:val="24"/>
                <w:szCs w:val="24"/>
              </w:rPr>
            </w:pPr>
            <w:r w:rsidRPr="00F941CF">
              <w:rPr>
                <w:rFonts w:ascii="宋体" w:eastAsia="宋体" w:hAnsi="宋体" w:cs="宋体" w:hint="eastAsia"/>
                <w:color w:val="000000"/>
                <w:sz w:val="18"/>
                <w:szCs w:val="18"/>
              </w:rPr>
              <w:t>1.有与招聘岗位相应的省级优秀运动队2年及以上训练经历或在地市级及以上运动队2年及以上带训经历；</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2.本人在该运动项目全国锦标赛及以上赛事中取得过前三名及以上成绩或所带队员获得过省运会前三名。</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jc w:val="center"/>
              <w:rPr>
                <w:rFonts w:ascii="微软雅黑" w:hAnsi="微软雅黑" w:cs="宋体"/>
                <w:color w:val="686868"/>
                <w:sz w:val="24"/>
                <w:szCs w:val="24"/>
              </w:rPr>
            </w:pPr>
            <w:r w:rsidRPr="00F941CF">
              <w:rPr>
                <w:rFonts w:ascii="宋体" w:eastAsia="宋体" w:hAnsi="宋体" w:cs="宋体" w:hint="eastAsia"/>
                <w:color w:val="000000"/>
                <w:sz w:val="18"/>
                <w:szCs w:val="18"/>
              </w:rPr>
              <w:t>全国</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紧</w:t>
            </w:r>
          </w:p>
          <w:p w:rsidR="00F941CF" w:rsidRPr="00F941CF" w:rsidRDefault="00F941CF" w:rsidP="00F941CF">
            <w:pPr>
              <w:adjustRightInd/>
              <w:snapToGrid/>
              <w:spacing w:after="0" w:line="240" w:lineRule="atLeast"/>
              <w:rPr>
                <w:rFonts w:ascii="微软雅黑" w:hAnsi="微软雅黑" w:cs="宋体" w:hint="eastAsia"/>
                <w:color w:val="686868"/>
                <w:sz w:val="24"/>
                <w:szCs w:val="24"/>
              </w:rPr>
            </w:pPr>
            <w:r w:rsidRPr="00F941CF">
              <w:rPr>
                <w:rFonts w:ascii="宋体" w:eastAsia="宋体" w:hAnsi="宋体" w:cs="宋体" w:hint="eastAsia"/>
                <w:color w:val="000000"/>
                <w:sz w:val="18"/>
                <w:szCs w:val="18"/>
              </w:rPr>
              <w:t>缺</w:t>
            </w:r>
          </w:p>
          <w:p w:rsidR="00F941CF" w:rsidRPr="00F941CF" w:rsidRDefault="00F941CF" w:rsidP="00F941CF">
            <w:pPr>
              <w:adjustRightInd/>
              <w:snapToGrid/>
              <w:spacing w:after="0" w:line="240" w:lineRule="atLeast"/>
              <w:rPr>
                <w:rFonts w:ascii="微软雅黑" w:hAnsi="微软雅黑" w:cs="宋体" w:hint="eastAsia"/>
                <w:color w:val="686868"/>
                <w:sz w:val="24"/>
                <w:szCs w:val="24"/>
              </w:rPr>
            </w:pPr>
            <w:r w:rsidRPr="00F941CF">
              <w:rPr>
                <w:rFonts w:ascii="宋体" w:eastAsia="宋体" w:hAnsi="宋体" w:cs="宋体" w:hint="eastAsia"/>
                <w:color w:val="000000"/>
                <w:sz w:val="18"/>
                <w:szCs w:val="18"/>
              </w:rPr>
              <w:t>岗</w:t>
            </w:r>
          </w:p>
          <w:p w:rsidR="00F941CF" w:rsidRPr="00F941CF" w:rsidRDefault="00F941CF" w:rsidP="00F941CF">
            <w:pPr>
              <w:adjustRightInd/>
              <w:snapToGrid/>
              <w:spacing w:after="0" w:line="240" w:lineRule="atLeast"/>
              <w:rPr>
                <w:rFonts w:ascii="微软雅黑" w:hAnsi="微软雅黑" w:cs="宋体"/>
                <w:color w:val="686868"/>
                <w:sz w:val="24"/>
                <w:szCs w:val="24"/>
              </w:rPr>
            </w:pPr>
            <w:r w:rsidRPr="00F941CF">
              <w:rPr>
                <w:rFonts w:ascii="宋体" w:eastAsia="宋体" w:hAnsi="宋体" w:cs="宋体" w:hint="eastAsia"/>
                <w:color w:val="000000"/>
                <w:sz w:val="18"/>
                <w:szCs w:val="18"/>
              </w:rPr>
              <w:t>位</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061A2"/>
    <w:rsid w:val="00D31D50"/>
    <w:rsid w:val="00F94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1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396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2019-02-27T08:12:00Z</dcterms:modified>
</cp:coreProperties>
</file>