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A0" w:rsidRPr="00DB5545" w:rsidRDefault="00602D1D" w:rsidP="00DB5545">
      <w:pPr>
        <w:spacing w:line="300" w:lineRule="auto"/>
        <w:jc w:val="center"/>
        <w:rPr>
          <w:b/>
          <w:sz w:val="36"/>
          <w:szCs w:val="36"/>
        </w:rPr>
      </w:pPr>
      <w:r w:rsidRPr="00DB5545">
        <w:rPr>
          <w:rFonts w:hint="eastAsia"/>
          <w:b/>
          <w:sz w:val="36"/>
          <w:szCs w:val="36"/>
        </w:rPr>
        <w:t>美术学院非事业编制临时聘用人员招聘公告</w:t>
      </w:r>
    </w:p>
    <w:p w:rsidR="00602D1D" w:rsidRDefault="00602D1D" w:rsidP="00DB5545">
      <w:pPr>
        <w:spacing w:line="300" w:lineRule="auto"/>
      </w:pP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0"/>
      </w:tblGrid>
      <w:tr w:rsidR="00602D1D" w:rsidRPr="00602D1D" w:rsidTr="002A31A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2944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32"/>
            </w:tblGrid>
            <w:tr w:rsidR="00602D1D" w:rsidRPr="00602D1D" w:rsidTr="00602D1D">
              <w:trPr>
                <w:trHeight w:val="4596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  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根据工作需要，江西师范大学拟面向社会公开招聘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>美术学院</w:t>
                  </w:r>
                  <w:r w:rsidRPr="00602D1D">
                    <w:rPr>
                      <w:sz w:val="30"/>
                      <w:szCs w:val="30"/>
                    </w:rPr>
                    <w:t>工作人员，现将有关招聘事项公告如下：</w:t>
                  </w:r>
                </w:p>
                <w:p w:rsidR="00602D1D" w:rsidRPr="00280FB1" w:rsidRDefault="006E4BFB" w:rsidP="00DB5545">
                  <w:pPr>
                    <w:spacing w:line="300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Pr="00280FB1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 w:rsidR="00602D1D" w:rsidRPr="00280FB1">
                    <w:rPr>
                      <w:b/>
                      <w:sz w:val="30"/>
                      <w:szCs w:val="30"/>
                    </w:rPr>
                    <w:t>一、招聘基本条件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1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02D1D">
                    <w:rPr>
                      <w:sz w:val="30"/>
                      <w:szCs w:val="30"/>
                    </w:rPr>
                    <w:t>熟悉并遵守学校规章、制度，诚实守信，踏实肯干，爱岗敬业，具备良好的道德，维护学校利益；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2</w:t>
                  </w:r>
                  <w:r w:rsidRPr="00602D1D">
                    <w:rPr>
                      <w:sz w:val="30"/>
                      <w:szCs w:val="30"/>
                    </w:rPr>
                    <w:t>、坚持原则，有较强的工作责任心，积极主动，能热心为师生员工服务；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3</w:t>
                  </w:r>
                  <w:r w:rsidRPr="00602D1D">
                    <w:rPr>
                      <w:sz w:val="30"/>
                      <w:szCs w:val="30"/>
                    </w:rPr>
                    <w:t>、服从单位工作安排，具有较强的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>动手</w:t>
                  </w:r>
                  <w:r w:rsidRPr="00602D1D">
                    <w:rPr>
                      <w:sz w:val="30"/>
                      <w:szCs w:val="30"/>
                    </w:rPr>
                    <w:t>能力、协调能力和团队协作精神；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4</w:t>
                  </w:r>
                  <w:r w:rsidRPr="00602D1D">
                    <w:rPr>
                      <w:sz w:val="30"/>
                      <w:szCs w:val="30"/>
                    </w:rPr>
                    <w:t>、身体健康、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>吃苦耐劳</w:t>
                  </w:r>
                  <w:r w:rsidRPr="00602D1D">
                    <w:rPr>
                      <w:sz w:val="30"/>
                      <w:szCs w:val="30"/>
                    </w:rPr>
                    <w:t>；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5</w:t>
                  </w:r>
                  <w:r w:rsidRPr="00602D1D">
                    <w:rPr>
                      <w:sz w:val="30"/>
                      <w:szCs w:val="30"/>
                    </w:rPr>
                    <w:t>、年龄</w:t>
                  </w:r>
                  <w:r w:rsidRPr="00602D1D">
                    <w:rPr>
                      <w:sz w:val="30"/>
                      <w:szCs w:val="30"/>
                    </w:rPr>
                    <w:t>35</w:t>
                  </w:r>
                  <w:r w:rsidRPr="00602D1D">
                    <w:rPr>
                      <w:sz w:val="30"/>
                      <w:szCs w:val="30"/>
                    </w:rPr>
                    <w:t>岁（含）以下。</w:t>
                  </w:r>
                </w:p>
                <w:p w:rsidR="00602D1D" w:rsidRPr="00280FB1" w:rsidRDefault="006E4BFB" w:rsidP="00DB5545">
                  <w:pPr>
                    <w:spacing w:line="300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="00602D1D" w:rsidRPr="00280FB1">
                    <w:rPr>
                      <w:b/>
                      <w:sz w:val="30"/>
                      <w:szCs w:val="30"/>
                    </w:rPr>
                    <w:t>二、招聘岗位、计划及专业技能要求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 (</w:t>
                  </w:r>
                  <w:r w:rsidRPr="00602D1D">
                    <w:rPr>
                      <w:sz w:val="30"/>
                      <w:szCs w:val="30"/>
                    </w:rPr>
                    <w:t>一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岗位名称：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省动漫创意与数字娱乐重点实验室实验员</w:t>
                  </w:r>
                </w:p>
                <w:p w:rsidR="00602D1D" w:rsidRPr="00602D1D" w:rsidRDefault="006E4BFB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="00602D1D" w:rsidRPr="00602D1D">
                    <w:rPr>
                      <w:sz w:val="30"/>
                      <w:szCs w:val="30"/>
                    </w:rPr>
                    <w:t>岗位内容：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负责实验室实训工作，落实实验室建设规划和年度、学期工作计划，检查执行情况。实验室自评与评估工作。根据教学计划和课程教学大纲的要求，按时开出必修和选修的实验项目。负责完善实验指导书、实验教材等教学资料，在完成教学、科研任务的前提下，由院或系统一组织为社会服务。</w:t>
                  </w:r>
                  <w:r w:rsidR="00602D1D" w:rsidRPr="00646E4E">
                    <w:rPr>
                      <w:sz w:val="30"/>
                      <w:szCs w:val="30"/>
                    </w:rPr>
                    <w:t xml:space="preserve"> </w:t>
                  </w:r>
                </w:p>
                <w:p w:rsidR="00602D1D" w:rsidRPr="00602D1D" w:rsidRDefault="006E4BFB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2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="00602D1D" w:rsidRPr="00602D1D">
                    <w:rPr>
                      <w:sz w:val="30"/>
                      <w:szCs w:val="30"/>
                    </w:rPr>
                    <w:t>招聘人数：</w:t>
                  </w:r>
                  <w:r w:rsidR="00602D1D" w:rsidRPr="00602D1D">
                    <w:rPr>
                      <w:sz w:val="30"/>
                      <w:szCs w:val="30"/>
                    </w:rPr>
                    <w:t>1</w:t>
                  </w:r>
                  <w:r w:rsidR="00602D1D" w:rsidRPr="00602D1D">
                    <w:rPr>
                      <w:sz w:val="30"/>
                      <w:szCs w:val="30"/>
                    </w:rPr>
                    <w:t>人</w:t>
                  </w:r>
                </w:p>
                <w:p w:rsidR="00646E4E" w:rsidRDefault="006E4BFB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3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="00602D1D" w:rsidRPr="00602D1D">
                    <w:rPr>
                      <w:sz w:val="30"/>
                      <w:szCs w:val="30"/>
                    </w:rPr>
                    <w:t>任职要求：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动画专业本科</w:t>
                  </w:r>
                  <w:r w:rsidR="00646E4E" w:rsidRPr="00602D1D">
                    <w:rPr>
                      <w:sz w:val="30"/>
                      <w:szCs w:val="30"/>
                    </w:rPr>
                    <w:t>及以上学历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。熟练使用数控三轴与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lastRenderedPageBreak/>
                    <w:t>四轴雕刻机、熟练使用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3D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打印机、熟悉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3D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图形软件、动画编辑软件、可承担实验室相关实训教学任务。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</w:p>
                <w:p w:rsidR="00646E4E" w:rsidRDefault="006E4BFB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="00646E4E" w:rsidRPr="00602D1D">
                    <w:rPr>
                      <w:sz w:val="30"/>
                      <w:szCs w:val="30"/>
                    </w:rPr>
                    <w:t> (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二</w:t>
                  </w:r>
                  <w:r w:rsidR="00646E4E" w:rsidRPr="00602D1D">
                    <w:rPr>
                      <w:sz w:val="30"/>
                      <w:szCs w:val="30"/>
                    </w:rPr>
                    <w:t>)</w:t>
                  </w:r>
                  <w:r w:rsidR="00646E4E" w:rsidRPr="00602D1D">
                    <w:rPr>
                      <w:sz w:val="30"/>
                      <w:szCs w:val="30"/>
                    </w:rPr>
                    <w:t>岗位名称：</w:t>
                  </w:r>
                  <w:r w:rsidR="00646E4E" w:rsidRPr="00646E4E">
                    <w:rPr>
                      <w:rFonts w:hint="eastAsia"/>
                      <w:sz w:val="30"/>
                      <w:szCs w:val="30"/>
                    </w:rPr>
                    <w:t>产品实验室实验员</w:t>
                  </w:r>
                </w:p>
                <w:p w:rsidR="00646E4E" w:rsidRPr="00602D1D" w:rsidRDefault="00646E4E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1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02D1D">
                    <w:rPr>
                      <w:sz w:val="30"/>
                      <w:szCs w:val="30"/>
                    </w:rPr>
                    <w:t>岗位内容：</w:t>
                  </w:r>
                  <w:r>
                    <w:rPr>
                      <w:rFonts w:hint="eastAsia"/>
                      <w:sz w:val="30"/>
                      <w:szCs w:val="30"/>
                    </w:rPr>
                    <w:t>负责教学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讲解各类设备工作原理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示范设备操作流程及规范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指导学生安全操作设备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日常实训课程前期准备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设备的日常维护与管理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学生课堂安全保障监督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辅助科研实验与开发</w:t>
                  </w:r>
                  <w:r>
                    <w:rPr>
                      <w:rFonts w:hint="eastAsia"/>
                      <w:sz w:val="30"/>
                      <w:szCs w:val="30"/>
                    </w:rPr>
                    <w:t>。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在完成教学、科研任务的前提下，由院或系统一组织为社会服务。</w:t>
                  </w:r>
                </w:p>
                <w:p w:rsidR="00646E4E" w:rsidRPr="00602D1D" w:rsidRDefault="00646E4E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2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02D1D">
                    <w:rPr>
                      <w:sz w:val="30"/>
                      <w:szCs w:val="30"/>
                    </w:rPr>
                    <w:t>招聘人数：</w:t>
                  </w:r>
                  <w:r w:rsidRPr="00602D1D">
                    <w:rPr>
                      <w:sz w:val="30"/>
                      <w:szCs w:val="30"/>
                    </w:rPr>
                    <w:t>1</w:t>
                  </w:r>
                  <w:r w:rsidRPr="00602D1D">
                    <w:rPr>
                      <w:sz w:val="30"/>
                      <w:szCs w:val="30"/>
                    </w:rPr>
                    <w:t>人</w:t>
                  </w:r>
                </w:p>
                <w:p w:rsidR="00646E4E" w:rsidRPr="00646E4E" w:rsidRDefault="00646E4E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3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02D1D">
                    <w:rPr>
                      <w:sz w:val="30"/>
                      <w:szCs w:val="30"/>
                    </w:rPr>
                    <w:t>任职要求：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产品设计专业本科学历</w:t>
                  </w:r>
                  <w:r w:rsidRPr="00602D1D">
                    <w:rPr>
                      <w:sz w:val="30"/>
                      <w:szCs w:val="30"/>
                    </w:rPr>
                    <w:t>及以上学历</w:t>
                  </w:r>
                  <w:r>
                    <w:rPr>
                      <w:rFonts w:hint="eastAsia"/>
                      <w:sz w:val="30"/>
                      <w:szCs w:val="30"/>
                    </w:rPr>
                    <w:t>。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熟练操作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AutoCAD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3Dmax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Rhino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软件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雕刻编程软件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熟悉设备加工工艺</w:t>
                  </w:r>
                  <w:r>
                    <w:rPr>
                      <w:rFonts w:hint="eastAsia"/>
                      <w:sz w:val="30"/>
                      <w:szCs w:val="30"/>
                    </w:rPr>
                    <w:t>、</w:t>
                  </w:r>
                  <w:r w:rsidRPr="00646E4E">
                    <w:rPr>
                      <w:rFonts w:hint="eastAsia"/>
                      <w:sz w:val="30"/>
                      <w:szCs w:val="30"/>
                    </w:rPr>
                    <w:t>可承担实验室相关实训教学任务</w:t>
                  </w:r>
                  <w:r>
                    <w:rPr>
                      <w:rFonts w:hint="eastAsia"/>
                      <w:sz w:val="30"/>
                      <w:szCs w:val="30"/>
                    </w:rPr>
                    <w:t>。</w:t>
                  </w:r>
                </w:p>
                <w:p w:rsidR="00602D1D" w:rsidRPr="00280FB1" w:rsidRDefault="00646E4E" w:rsidP="00DB5545">
                  <w:pPr>
                    <w:spacing w:line="300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Pr="00280FB1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 w:rsidR="00602D1D" w:rsidRPr="00280FB1">
                    <w:rPr>
                      <w:b/>
                      <w:sz w:val="30"/>
                      <w:szCs w:val="30"/>
                    </w:rPr>
                    <w:t>三、招聘程序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 xml:space="preserve"> (</w:t>
                  </w:r>
                  <w:r w:rsidRPr="00602D1D">
                    <w:rPr>
                      <w:sz w:val="30"/>
                      <w:szCs w:val="30"/>
                    </w:rPr>
                    <w:t>一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报名</w:t>
                  </w:r>
                  <w:r w:rsidR="00646E4E">
                    <w:rPr>
                      <w:sz w:val="30"/>
                      <w:szCs w:val="30"/>
                    </w:rPr>
                    <w:t>(201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9</w:t>
                  </w:r>
                  <w:r w:rsidRPr="00602D1D">
                    <w:rPr>
                      <w:sz w:val="30"/>
                      <w:szCs w:val="30"/>
                    </w:rPr>
                    <w:t>年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3</w:t>
                  </w:r>
                  <w:r w:rsidRPr="00602D1D">
                    <w:rPr>
                      <w:sz w:val="30"/>
                      <w:szCs w:val="30"/>
                    </w:rPr>
                    <w:t>月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Pr="00602D1D">
                    <w:rPr>
                      <w:sz w:val="30"/>
                      <w:szCs w:val="30"/>
                    </w:rPr>
                    <w:t>日</w:t>
                  </w:r>
                  <w:r w:rsidR="00646E4E">
                    <w:rPr>
                      <w:rFonts w:hint="eastAsia"/>
                      <w:sz w:val="30"/>
                      <w:szCs w:val="30"/>
                    </w:rPr>
                    <w:t>-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3</w:t>
                  </w:r>
                  <w:r w:rsidRPr="00602D1D">
                    <w:rPr>
                      <w:sz w:val="30"/>
                      <w:szCs w:val="30"/>
                    </w:rPr>
                    <w:t>月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7</w:t>
                  </w:r>
                  <w:r w:rsidRPr="00602D1D">
                    <w:rPr>
                      <w:sz w:val="30"/>
                      <w:szCs w:val="30"/>
                    </w:rPr>
                    <w:t>日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个人简历（本人基本情况、学习经历、工作经历、家庭情况、自我评价、联系方式等，并注明户籍所在地及现住址）和相关证明材料扫描件汇总成电子文件夹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文件夹以</w:t>
                  </w:r>
                  <w:r w:rsidRPr="00602D1D">
                    <w:rPr>
                      <w:sz w:val="30"/>
                      <w:szCs w:val="30"/>
                    </w:rPr>
                    <w:t>“</w:t>
                  </w:r>
                  <w:r w:rsidRPr="00602D1D">
                    <w:rPr>
                      <w:sz w:val="30"/>
                      <w:szCs w:val="30"/>
                    </w:rPr>
                    <w:t>毕业学校</w:t>
                  </w:r>
                  <w:r w:rsidRPr="00602D1D">
                    <w:rPr>
                      <w:sz w:val="30"/>
                      <w:szCs w:val="30"/>
                    </w:rPr>
                    <w:t>+</w:t>
                  </w:r>
                  <w:r w:rsidRPr="00602D1D">
                    <w:rPr>
                      <w:sz w:val="30"/>
                      <w:szCs w:val="30"/>
                    </w:rPr>
                    <w:t>姓名</w:t>
                  </w:r>
                  <w:r w:rsidRPr="00602D1D">
                    <w:rPr>
                      <w:sz w:val="30"/>
                      <w:szCs w:val="30"/>
                    </w:rPr>
                    <w:t>+</w:t>
                  </w:r>
                  <w:r w:rsidRPr="00602D1D">
                    <w:rPr>
                      <w:sz w:val="30"/>
                      <w:szCs w:val="30"/>
                    </w:rPr>
                    <w:t>应聘</w:t>
                  </w:r>
                  <w:r w:rsidRPr="00602D1D">
                    <w:rPr>
                      <w:sz w:val="30"/>
                      <w:szCs w:val="30"/>
                    </w:rPr>
                    <w:t>”</w:t>
                  </w:r>
                  <w:r w:rsidRPr="00602D1D">
                    <w:rPr>
                      <w:sz w:val="30"/>
                      <w:szCs w:val="30"/>
                    </w:rPr>
                    <w:t>命名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，将报名资料发送至邮箱：</w:t>
                  </w:r>
                  <w:hyperlink r:id="rId6" w:history="1">
                    <w:r>
                      <w:rPr>
                        <w:rStyle w:val="a3"/>
                        <w:rFonts w:hint="eastAsia"/>
                        <w:sz w:val="30"/>
                        <w:szCs w:val="30"/>
                      </w:rPr>
                      <w:t>13767005885</w:t>
                    </w:r>
                    <w:r w:rsidRPr="00602D1D">
                      <w:rPr>
                        <w:rStyle w:val="a3"/>
                        <w:sz w:val="30"/>
                        <w:szCs w:val="30"/>
                      </w:rPr>
                      <w:t>@</w:t>
                    </w:r>
                    <w:r>
                      <w:rPr>
                        <w:rStyle w:val="a3"/>
                        <w:rFonts w:hint="eastAsia"/>
                        <w:sz w:val="30"/>
                        <w:szCs w:val="30"/>
                      </w:rPr>
                      <w:t>163</w:t>
                    </w:r>
                    <w:r w:rsidRPr="00602D1D">
                      <w:rPr>
                        <w:rStyle w:val="a3"/>
                        <w:sz w:val="30"/>
                        <w:szCs w:val="30"/>
                      </w:rPr>
                      <w:t>.com</w:t>
                    </w:r>
                  </w:hyperlink>
                  <w:r w:rsidRPr="00602D1D">
                    <w:rPr>
                      <w:sz w:val="30"/>
                      <w:szCs w:val="30"/>
                    </w:rPr>
                    <w:t xml:space="preserve"> (</w:t>
                  </w:r>
                  <w:r w:rsidRPr="00602D1D">
                    <w:rPr>
                      <w:sz w:val="30"/>
                      <w:szCs w:val="30"/>
                    </w:rPr>
                    <w:t>邮件主题为</w:t>
                  </w:r>
                  <w:r w:rsidRPr="00602D1D">
                    <w:rPr>
                      <w:sz w:val="30"/>
                      <w:szCs w:val="30"/>
                    </w:rPr>
                    <w:t>“</w:t>
                  </w:r>
                  <w:r w:rsidRPr="00602D1D">
                    <w:rPr>
                      <w:sz w:val="30"/>
                      <w:szCs w:val="30"/>
                    </w:rPr>
                    <w:t>毕业学校</w:t>
                  </w:r>
                  <w:r w:rsidRPr="00602D1D">
                    <w:rPr>
                      <w:sz w:val="30"/>
                      <w:szCs w:val="30"/>
                    </w:rPr>
                    <w:t>+</w:t>
                  </w:r>
                  <w:r w:rsidRPr="00602D1D">
                    <w:rPr>
                      <w:sz w:val="30"/>
                      <w:szCs w:val="30"/>
                    </w:rPr>
                    <w:t>姓名</w:t>
                  </w:r>
                  <w:r w:rsidRPr="00602D1D">
                    <w:rPr>
                      <w:sz w:val="30"/>
                      <w:szCs w:val="30"/>
                    </w:rPr>
                    <w:t>+</w:t>
                  </w:r>
                  <w:r w:rsidRPr="00602D1D">
                    <w:rPr>
                      <w:sz w:val="30"/>
                      <w:szCs w:val="30"/>
                    </w:rPr>
                    <w:t>应聘</w:t>
                  </w:r>
                  <w:r w:rsidRPr="00602D1D">
                    <w:rPr>
                      <w:sz w:val="30"/>
                      <w:szCs w:val="30"/>
                    </w:rPr>
                    <w:t>”)</w:t>
                  </w:r>
                  <w:r w:rsidRPr="00602D1D">
                    <w:rPr>
                      <w:sz w:val="30"/>
                      <w:szCs w:val="30"/>
                    </w:rPr>
                    <w:t>。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 xml:space="preserve">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二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资格审查及面试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学校根据报名者提供的信息和资料进行资格初审，并通过电话或电子邮件的形式通知初审合格人员。通过资格初审人员请在规定时</w:t>
                  </w:r>
                  <w:r w:rsidRPr="00602D1D">
                    <w:rPr>
                      <w:sz w:val="30"/>
                      <w:szCs w:val="30"/>
                    </w:rPr>
                    <w:lastRenderedPageBreak/>
                    <w:t>间持本人身份证原件、毕业证原件、学位证原件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应届毕业生可提供毕业生就业推荐表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="006E4BFB">
                    <w:rPr>
                      <w:sz w:val="30"/>
                      <w:szCs w:val="30"/>
                    </w:rPr>
                    <w:t>原件及上述材料复印件到江西师范大学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>美术学院</w:t>
                  </w:r>
                  <w:r w:rsidRPr="00602D1D">
                    <w:rPr>
                      <w:sz w:val="30"/>
                      <w:szCs w:val="30"/>
                    </w:rPr>
                    <w:t>进行现场资格确认及面试。具体时间、地点另行通知。</w:t>
                  </w:r>
                </w:p>
                <w:p w:rsidR="00602D1D" w:rsidRPr="00280FB1" w:rsidRDefault="006E4BFB" w:rsidP="00DB5545">
                  <w:pPr>
                    <w:spacing w:line="300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Pr="00280FB1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 w:rsidR="00602D1D" w:rsidRPr="00280FB1">
                    <w:rPr>
                      <w:b/>
                      <w:sz w:val="30"/>
                      <w:szCs w:val="30"/>
                    </w:rPr>
                    <w:t>四、聘用方式及待遇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 xml:space="preserve"> (</w:t>
                  </w:r>
                  <w:r w:rsidRPr="00602D1D">
                    <w:rPr>
                      <w:sz w:val="30"/>
                      <w:szCs w:val="30"/>
                    </w:rPr>
                    <w:t>一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本次招聘录用人员用工形式属于非事业编制聘用人员。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 xml:space="preserve"> (</w:t>
                  </w:r>
                  <w:r w:rsidRPr="00602D1D">
                    <w:rPr>
                      <w:sz w:val="30"/>
                      <w:szCs w:val="30"/>
                    </w:rPr>
                    <w:t>二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录用人员首个聘期为</w:t>
                  </w:r>
                  <w:r w:rsidRPr="00602D1D">
                    <w:rPr>
                      <w:sz w:val="30"/>
                      <w:szCs w:val="30"/>
                    </w:rPr>
                    <w:t>1</w:t>
                  </w:r>
                  <w:r w:rsidRPr="00602D1D">
                    <w:rPr>
                      <w:sz w:val="30"/>
                      <w:szCs w:val="30"/>
                    </w:rPr>
                    <w:t>年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试用期</w:t>
                  </w:r>
                  <w:r w:rsidRPr="00602D1D">
                    <w:rPr>
                      <w:sz w:val="30"/>
                      <w:szCs w:val="30"/>
                    </w:rPr>
                    <w:t>2</w:t>
                  </w:r>
                  <w:r w:rsidRPr="00602D1D">
                    <w:rPr>
                      <w:sz w:val="30"/>
                      <w:szCs w:val="30"/>
                    </w:rPr>
                    <w:t>个月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。试用期内因业务水平或工作能力达不到岗位职责要求、违反国家法律法规和校纪校规等情况，学校将解除劳动合同。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  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 xml:space="preserve"> (</w:t>
                  </w:r>
                  <w:r w:rsidRPr="00602D1D">
                    <w:rPr>
                      <w:sz w:val="30"/>
                      <w:szCs w:val="30"/>
                    </w:rPr>
                    <w:t>三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薪酬面议。</w:t>
                  </w:r>
                </w:p>
                <w:p w:rsidR="00602D1D" w:rsidRPr="001856E4" w:rsidRDefault="006E4BFB" w:rsidP="00DB5545">
                  <w:pPr>
                    <w:spacing w:line="300" w:lineRule="auto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</w:t>
                  </w:r>
                  <w:r w:rsidR="00602D1D" w:rsidRPr="001856E4">
                    <w:rPr>
                      <w:b/>
                      <w:sz w:val="30"/>
                      <w:szCs w:val="30"/>
                    </w:rPr>
                    <w:t>五、其他有关事项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一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参加报名人员应认真填写报名材料，如与实际情况不符，一经查实，取消聘用资格。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(</w:t>
                  </w:r>
                  <w:r w:rsidRPr="00602D1D">
                    <w:rPr>
                      <w:sz w:val="30"/>
                      <w:szCs w:val="30"/>
                    </w:rPr>
                    <w:t>二</w:t>
                  </w:r>
                  <w:r w:rsidRPr="00602D1D">
                    <w:rPr>
                      <w:sz w:val="30"/>
                      <w:szCs w:val="30"/>
                    </w:rPr>
                    <w:t>)</w:t>
                  </w:r>
                  <w:r w:rsidRPr="00602D1D">
                    <w:rPr>
                      <w:sz w:val="30"/>
                      <w:szCs w:val="30"/>
                    </w:rPr>
                    <w:t>上岗后如发现已录用人员有个人档案材料、报名材料不实或其他弄虚作假行为等情况之一的，学校有权取消录用资格并解除劳动合同。</w:t>
                  </w:r>
                </w:p>
                <w:p w:rsidR="00602D1D" w:rsidRPr="00602D1D" w:rsidRDefault="006E4BFB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 </w:t>
                  </w:r>
                  <w:r w:rsidR="00602D1D" w:rsidRPr="00602D1D">
                    <w:rPr>
                      <w:sz w:val="30"/>
                      <w:szCs w:val="30"/>
                    </w:rPr>
                    <w:t>六、联系方式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  <w:r w:rsidRPr="00602D1D">
                    <w:rPr>
                      <w:sz w:val="30"/>
                      <w:szCs w:val="30"/>
                    </w:rPr>
                    <w:t>联系电话：</w:t>
                  </w:r>
                  <w:r w:rsidRPr="00602D1D">
                    <w:rPr>
                      <w:sz w:val="30"/>
                      <w:szCs w:val="30"/>
                    </w:rPr>
                    <w:t>0791-88120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>62</w:t>
                  </w:r>
                  <w:r w:rsidR="001856E4">
                    <w:rPr>
                      <w:rFonts w:hint="eastAsia"/>
                      <w:sz w:val="30"/>
                      <w:szCs w:val="30"/>
                    </w:rPr>
                    <w:t>0</w:t>
                  </w:r>
                  <w:r w:rsidRPr="00602D1D">
                    <w:rPr>
                      <w:sz w:val="30"/>
                      <w:szCs w:val="30"/>
                    </w:rPr>
                    <w:t xml:space="preserve"> </w:t>
                  </w:r>
                  <w:r w:rsidRPr="00602D1D">
                    <w:rPr>
                      <w:sz w:val="30"/>
                      <w:szCs w:val="30"/>
                    </w:rPr>
                    <w:t>联系人：</w:t>
                  </w:r>
                  <w:r w:rsidR="001856E4">
                    <w:rPr>
                      <w:rFonts w:hint="eastAsia"/>
                      <w:sz w:val="30"/>
                      <w:szCs w:val="30"/>
                    </w:rPr>
                    <w:t>郭</w:t>
                  </w:r>
                  <w:r w:rsidRPr="00602D1D">
                    <w:rPr>
                      <w:sz w:val="30"/>
                      <w:szCs w:val="30"/>
                    </w:rPr>
                    <w:t>老师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 xml:space="preserve">   </w:t>
                  </w:r>
                  <w:r w:rsidR="006E4BFB">
                    <w:rPr>
                      <w:rFonts w:hint="eastAsia"/>
                      <w:sz w:val="30"/>
                      <w:szCs w:val="30"/>
                    </w:rPr>
                    <w:t xml:space="preserve">  </w:t>
                  </w:r>
                </w:p>
                <w:p w:rsidR="00602D1D" w:rsidRPr="00602D1D" w:rsidRDefault="00602D1D" w:rsidP="00DB5545">
                  <w:pPr>
                    <w:spacing w:line="300" w:lineRule="auto"/>
                    <w:rPr>
                      <w:sz w:val="30"/>
                      <w:szCs w:val="30"/>
                    </w:rPr>
                  </w:pPr>
                  <w:r w:rsidRPr="00602D1D">
                    <w:rPr>
                      <w:sz w:val="30"/>
                      <w:szCs w:val="30"/>
                    </w:rPr>
                    <w:t> 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 xml:space="preserve">                                      </w:t>
                  </w:r>
                  <w:r w:rsidRPr="00602D1D">
                    <w:rPr>
                      <w:sz w:val="30"/>
                      <w:szCs w:val="30"/>
                    </w:rPr>
                    <w:t>江西师范大学</w:t>
                  </w:r>
                  <w:r w:rsidRPr="00602D1D">
                    <w:rPr>
                      <w:rFonts w:hint="eastAsia"/>
                      <w:sz w:val="30"/>
                      <w:szCs w:val="30"/>
                    </w:rPr>
                    <w:t>美术学院</w:t>
                  </w:r>
                </w:p>
                <w:p w:rsidR="00602D1D" w:rsidRPr="00602D1D" w:rsidRDefault="001856E4" w:rsidP="00DB5545">
                  <w:pPr>
                    <w:spacing w:line="300" w:lineRule="auto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201</w:t>
                  </w:r>
                  <w:r>
                    <w:rPr>
                      <w:rFonts w:hint="eastAsia"/>
                      <w:sz w:val="30"/>
                      <w:szCs w:val="30"/>
                    </w:rPr>
                    <w:t>9</w:t>
                  </w:r>
                  <w:r w:rsidR="00602D1D" w:rsidRPr="00602D1D">
                    <w:rPr>
                      <w:sz w:val="30"/>
                      <w:szCs w:val="30"/>
                    </w:rPr>
                    <w:t>年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3</w:t>
                  </w:r>
                  <w:r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602D1D" w:rsidRPr="00602D1D">
                    <w:rPr>
                      <w:sz w:val="30"/>
                      <w:szCs w:val="30"/>
                    </w:rPr>
                    <w:t>月</w:t>
                  </w:r>
                  <w:r w:rsidR="00DB5545">
                    <w:rPr>
                      <w:rFonts w:hint="eastAsia"/>
                      <w:sz w:val="30"/>
                      <w:szCs w:val="30"/>
                    </w:rPr>
                    <w:t>1</w:t>
                  </w:r>
                  <w:r w:rsidR="00602D1D" w:rsidRPr="00602D1D">
                    <w:rPr>
                      <w:sz w:val="30"/>
                      <w:szCs w:val="30"/>
                    </w:rPr>
                    <w:t>日</w:t>
                  </w:r>
                </w:p>
              </w:tc>
            </w:tr>
          </w:tbl>
          <w:p w:rsidR="00602D1D" w:rsidRPr="00602D1D" w:rsidRDefault="00602D1D" w:rsidP="00DB5545">
            <w:pPr>
              <w:spacing w:line="30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7</w:t>
            </w:r>
          </w:p>
        </w:tc>
      </w:tr>
    </w:tbl>
    <w:p w:rsidR="00602D1D" w:rsidRPr="00602D1D" w:rsidRDefault="00602D1D" w:rsidP="00DB5545">
      <w:pPr>
        <w:spacing w:line="300" w:lineRule="auto"/>
        <w:rPr>
          <w:sz w:val="30"/>
          <w:szCs w:val="30"/>
        </w:rPr>
      </w:pPr>
    </w:p>
    <w:sectPr w:rsidR="00602D1D" w:rsidRPr="00602D1D" w:rsidSect="0010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2A" w:rsidRDefault="00EE302A" w:rsidP="00646E4E">
      <w:r>
        <w:separator/>
      </w:r>
    </w:p>
  </w:endnote>
  <w:endnote w:type="continuationSeparator" w:id="0">
    <w:p w:rsidR="00EE302A" w:rsidRDefault="00EE302A" w:rsidP="0064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2A" w:rsidRDefault="00EE302A" w:rsidP="00646E4E">
      <w:r>
        <w:separator/>
      </w:r>
    </w:p>
  </w:footnote>
  <w:footnote w:type="continuationSeparator" w:id="0">
    <w:p w:rsidR="00EE302A" w:rsidRDefault="00EE302A" w:rsidP="00646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D1D"/>
    <w:rsid w:val="0003797D"/>
    <w:rsid w:val="00101414"/>
    <w:rsid w:val="001856E4"/>
    <w:rsid w:val="001A0E31"/>
    <w:rsid w:val="00280FB1"/>
    <w:rsid w:val="00331E54"/>
    <w:rsid w:val="0033449A"/>
    <w:rsid w:val="003528E5"/>
    <w:rsid w:val="003F7B29"/>
    <w:rsid w:val="004077EF"/>
    <w:rsid w:val="00602D1D"/>
    <w:rsid w:val="00646E4E"/>
    <w:rsid w:val="006E4BFB"/>
    <w:rsid w:val="00BB0EB5"/>
    <w:rsid w:val="00DB5545"/>
    <w:rsid w:val="00EC49AB"/>
    <w:rsid w:val="00ED1C8B"/>
    <w:rsid w:val="00EE302A"/>
    <w:rsid w:val="00F5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D1D"/>
    <w:rPr>
      <w:strike w:val="0"/>
      <w:dstrike w:val="0"/>
      <w:color w:val="3D3D3D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64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6E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6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922205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2018-09-20T07:45:00Z</dcterms:created>
  <dcterms:modified xsi:type="dcterms:W3CDTF">2019-03-01T07:40:00Z</dcterms:modified>
</cp:coreProperties>
</file>