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6"/>
          <w:lang w:val="en-US" w:eastAsia="zh-CN"/>
        </w:rPr>
      </w:pPr>
      <w:r>
        <w:rPr>
          <w:rFonts w:hint="eastAsia" w:ascii="黑体" w:eastAsia="黑体"/>
          <w:sz w:val="32"/>
          <w:szCs w:val="36"/>
        </w:rPr>
        <w:t>附件</w:t>
      </w:r>
      <w:r>
        <w:rPr>
          <w:rFonts w:hint="eastAsia" w:ascii="黑体" w:eastAsia="黑体"/>
          <w:sz w:val="32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广安市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年“小平故里英才计划”引进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急需紧缺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人才报名登记表</w:t>
      </w:r>
      <w:bookmarkEnd w:id="0"/>
    </w:p>
    <w:p>
      <w:pPr>
        <w:spacing w:line="240" w:lineRule="exact"/>
      </w:pPr>
    </w:p>
    <w:tbl>
      <w:tblPr>
        <w:tblStyle w:val="2"/>
        <w:tblW w:w="9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69"/>
        <w:gridCol w:w="18"/>
        <w:gridCol w:w="422"/>
        <w:gridCol w:w="818"/>
        <w:gridCol w:w="743"/>
        <w:gridCol w:w="200"/>
        <w:gridCol w:w="629"/>
        <w:gridCol w:w="505"/>
        <w:gridCol w:w="857"/>
        <w:gridCol w:w="352"/>
        <w:gridCol w:w="1437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1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性  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280" w:lineRule="exact"/>
              <w:ind w:left="41" w:lef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2寸彩色照片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民  族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籍  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出 生 地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参加工作时间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最高学历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术职务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婚    姻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状    况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外语水平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爱 好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特 长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现工作单位及职务</w:t>
            </w:r>
          </w:p>
        </w:tc>
        <w:tc>
          <w:tcPr>
            <w:tcW w:w="652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652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7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职位代码</w:t>
            </w:r>
          </w:p>
        </w:tc>
        <w:tc>
          <w:tcPr>
            <w:tcW w:w="652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报考岗位</w:t>
            </w:r>
          </w:p>
        </w:tc>
        <w:tc>
          <w:tcPr>
            <w:tcW w:w="652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（填写报考单位及具体专业，每人限填1个，多填作废）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身份性质</w:t>
            </w:r>
          </w:p>
        </w:tc>
        <w:tc>
          <w:tcPr>
            <w:tcW w:w="6526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□公务员             □参照公务员法管理人员</w:t>
            </w:r>
          </w:p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 xml:space="preserve">□应届毕业生         □其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27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教育经历（从大学本科填起）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毕业院校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专业、研究方向</w:t>
            </w:r>
          </w:p>
        </w:tc>
        <w:tc>
          <w:tcPr>
            <w:tcW w:w="3592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获奖情况（包括奖学金、主要学术成果、科研项目等）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2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27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学生团体或主要社会实践经历（限应届毕业生填写）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社团或单位名称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职位</w:t>
            </w:r>
          </w:p>
        </w:tc>
        <w:tc>
          <w:tcPr>
            <w:tcW w:w="49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职责或主要业绩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8" w:hRule="atLeast"/>
          <w:jc w:val="center"/>
        </w:trPr>
        <w:tc>
          <w:tcPr>
            <w:tcW w:w="927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工作经历（限非应届毕业生填写）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578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职务及主要业绩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83" w:type="dxa"/>
            <w:gridSpan w:val="7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83" w:type="dxa"/>
            <w:gridSpan w:val="7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83" w:type="dxa"/>
            <w:gridSpan w:val="7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83" w:type="dxa"/>
            <w:gridSpan w:val="7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83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27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关系</w:t>
            </w: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49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资格审查意见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left="456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（盖 章）</w:t>
            </w:r>
          </w:p>
          <w:p>
            <w:pPr>
              <w:spacing w:line="320" w:lineRule="exact"/>
              <w:ind w:left="490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年   月   日</w:t>
            </w:r>
          </w:p>
        </w:tc>
        <w:tc>
          <w:tcPr>
            <w:tcW w:w="4954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备注：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1．填写内容必须真实有效，否则后果自负；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2．联系电话务必填写准确，保持畅通。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tabs>
          <w:tab w:val="left" w:pos="341"/>
        </w:tabs>
        <w:jc w:val="left"/>
        <w:rPr>
          <w:rFonts w:hint="default"/>
          <w:lang w:val="en-US" w:eastAsia="zh-CN"/>
        </w:rPr>
        <w:sectPr>
          <w:pgSz w:w="11906" w:h="16838"/>
          <w:pgMar w:top="1134" w:right="1247" w:bottom="1304" w:left="1247" w:header="851" w:footer="1134" w:gutter="0"/>
          <w:cols w:space="72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36226"/>
    <w:rsid w:val="17F3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2019-03-06T00:52:00Z</dcterms:created>
  <dc:creator>周泽南</dc:creator>
  <cp:lastModifiedBy>周泽南</cp:lastModifiedBy>
  <dcterms:modified xsi:type="dcterms:W3CDTF">2019-03-06T00:52:58Z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