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8B" w:rsidRPr="00217A8B" w:rsidRDefault="00217A8B" w:rsidP="00217A8B">
      <w:pPr>
        <w:widowControl/>
        <w:spacing w:after="20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A8B">
        <w:rPr>
          <w:rFonts w:ascii="宋体" w:eastAsia="宋体" w:hAnsi="宋体" w:cs="宋体"/>
          <w:kern w:val="0"/>
          <w:sz w:val="24"/>
          <w:szCs w:val="24"/>
        </w:rPr>
        <w:t>广西区专用通信局2019年招聘人员计划表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5"/>
        <w:gridCol w:w="1631"/>
        <w:gridCol w:w="545"/>
        <w:gridCol w:w="609"/>
        <w:gridCol w:w="3514"/>
        <w:gridCol w:w="828"/>
      </w:tblGrid>
      <w:tr w:rsidR="00217A8B" w:rsidRPr="00217A8B" w:rsidTr="00217A8B">
        <w:trPr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217A8B" w:rsidRPr="00217A8B" w:rsidTr="00217A8B">
        <w:trPr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通信工程类等相关专业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设备维护人员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2名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思想表现好，政治可靠，中共党员优先,熟悉通信或相关专业的基础知识，年龄35岁以下，身体健康，大学本科毕业，英语四级以上。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7A8B" w:rsidRPr="00217A8B" w:rsidTr="00217A8B">
        <w:trPr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哲学、思想政治教育、汉语言文学相关专业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行政管理人员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思想表现好，政治可靠，中共党员优先,熟悉通信或相关专业的基础知识，年龄35岁以下，身体健康，大学本科以上毕业，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7A8B" w:rsidRPr="00217A8B" w:rsidTr="00217A8B">
        <w:trPr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A8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A8B" w:rsidRPr="00217A8B" w:rsidRDefault="00217A8B" w:rsidP="00217A8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A8B"/>
    <w:rsid w:val="00217A8B"/>
    <w:rsid w:val="004478EC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A8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6dba6ac0ab67283f">
    <w:name w:val="g6dba6ac0ab67283f"/>
    <w:basedOn w:val="a"/>
    <w:rsid w:val="00217A8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2019-03-26T05:45:00Z</dcterms:created>
  <dcterms:modified xsi:type="dcterms:W3CDTF">2019-03-26T05:45:00Z</dcterms:modified>
</cp:coreProperties>
</file>