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440" w:lineRule="exact"/>
        <w:ind w:right="374"/>
        <w:rPr>
          <w:rFonts w:ascii="Times New Roman" w:cs="Times New Roman" w:hAnsiTheme="minorEastAsia" w:eastAsiaTheme="minorEastAsia"/>
          <w:color w:val="auto"/>
          <w:szCs w:val="28"/>
        </w:rPr>
      </w:pPr>
      <w:bookmarkStart w:id="0" w:name="_GoBack"/>
      <w:r>
        <w:rPr>
          <w:rFonts w:hint="eastAsia" w:ascii="Times New Roman" w:cs="Times New Roman" w:hAnsiTheme="minorEastAsia" w:eastAsiaTheme="minorEastAsia"/>
          <w:color w:val="auto"/>
          <w:szCs w:val="28"/>
        </w:rPr>
        <w:t>附件1：</w:t>
      </w:r>
    </w:p>
    <w:p>
      <w:pPr>
        <w:pStyle w:val="4"/>
        <w:spacing w:before="0" w:beforeAutospacing="0" w:after="0" w:afterAutospacing="0" w:line="440" w:lineRule="exact"/>
        <w:ind w:right="374"/>
        <w:rPr>
          <w:rFonts w:ascii="Times New Roman" w:cs="Times New Roman" w:hAnsiTheme="minorEastAsia" w:eastAsiaTheme="minorEastAsia"/>
          <w:color w:val="auto"/>
          <w:szCs w:val="28"/>
        </w:rPr>
      </w:pPr>
    </w:p>
    <w:p>
      <w:pPr>
        <w:pStyle w:val="4"/>
        <w:spacing w:before="0" w:beforeAutospacing="0" w:after="0" w:afterAutospacing="0" w:line="440" w:lineRule="exact"/>
        <w:ind w:right="374"/>
        <w:jc w:val="center"/>
        <w:rPr>
          <w:rFonts w:ascii="黑体" w:hAnsi="黑体" w:eastAsia="黑体" w:cs="Times New Roman"/>
          <w:color w:val="auto"/>
          <w:sz w:val="28"/>
          <w:szCs w:val="28"/>
        </w:rPr>
      </w:pPr>
      <w:r>
        <w:rPr>
          <w:rFonts w:ascii="黑体" w:hAnsi="黑体" w:eastAsia="黑体" w:cs="Times New Roman"/>
          <w:color w:val="auto"/>
          <w:sz w:val="28"/>
          <w:szCs w:val="28"/>
        </w:rPr>
        <w:t>永</w:t>
      </w:r>
      <w:r>
        <w:rPr>
          <w:rFonts w:hint="eastAsia" w:ascii="黑体" w:hAnsi="黑体" w:eastAsia="黑体" w:cs="Times New Roman"/>
          <w:color w:val="auto"/>
          <w:sz w:val="28"/>
          <w:szCs w:val="28"/>
        </w:rPr>
        <w:t>川区教育事业单位公开招聘教育部直属师范大学2019年应届公费师范毕业生（第二批）岗位一览表</w:t>
      </w:r>
    </w:p>
    <w:p>
      <w:pPr>
        <w:pStyle w:val="4"/>
        <w:spacing w:before="0" w:beforeAutospacing="0" w:after="0" w:afterAutospacing="0" w:line="440" w:lineRule="exact"/>
        <w:ind w:right="374"/>
        <w:jc w:val="center"/>
        <w:rPr>
          <w:rFonts w:ascii="Times New Roman" w:cs="Times New Roman" w:hAnsiTheme="minorEastAsia" w:eastAsiaTheme="minorEastAsia"/>
          <w:color w:val="auto"/>
          <w:sz w:val="28"/>
          <w:szCs w:val="28"/>
        </w:rPr>
      </w:pPr>
    </w:p>
    <w:tbl>
      <w:tblPr>
        <w:tblStyle w:val="5"/>
        <w:tblW w:w="1405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521"/>
        <w:gridCol w:w="1675"/>
        <w:gridCol w:w="1"/>
        <w:gridCol w:w="1414"/>
        <w:gridCol w:w="738"/>
        <w:gridCol w:w="1"/>
        <w:gridCol w:w="756"/>
        <w:gridCol w:w="1505"/>
        <w:gridCol w:w="1"/>
        <w:gridCol w:w="1914"/>
        <w:gridCol w:w="1"/>
        <w:gridCol w:w="1147"/>
        <w:gridCol w:w="1"/>
        <w:gridCol w:w="2098"/>
        <w:gridCol w:w="711"/>
        <w:gridCol w:w="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序号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主管部门</w:t>
            </w:r>
          </w:p>
        </w:tc>
        <w:tc>
          <w:tcPr>
            <w:tcW w:w="16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招聘单位</w:t>
            </w:r>
          </w:p>
        </w:tc>
        <w:tc>
          <w:tcPr>
            <w:tcW w:w="14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招聘岗位</w:t>
            </w:r>
          </w:p>
        </w:tc>
        <w:tc>
          <w:tcPr>
            <w:tcW w:w="7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招聘名额</w:t>
            </w:r>
          </w:p>
        </w:tc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岗位类别及等级</w:t>
            </w:r>
          </w:p>
        </w:tc>
        <w:tc>
          <w:tcPr>
            <w:tcW w:w="66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招聘条件</w:t>
            </w:r>
          </w:p>
        </w:tc>
        <w:tc>
          <w:tcPr>
            <w:tcW w:w="71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  <w:lang w:val="en-US"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5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6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4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7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学历（学位）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专业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年龄</w:t>
            </w:r>
          </w:p>
        </w:tc>
        <w:tc>
          <w:tcPr>
            <w:tcW w:w="2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  <w:t>其他要求</w:t>
            </w:r>
          </w:p>
        </w:tc>
        <w:tc>
          <w:tcPr>
            <w:tcW w:w="71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auto"/>
                <w:kern w:val="0"/>
                <w:sz w:val="22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1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永川区教委</w:t>
            </w:r>
          </w:p>
        </w:tc>
        <w:tc>
          <w:tcPr>
            <w:tcW w:w="16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永川北山中学校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语文</w:t>
            </w: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教师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2</w:t>
            </w:r>
          </w:p>
        </w:tc>
        <w:tc>
          <w:tcPr>
            <w:tcW w:w="7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专技</w:t>
            </w:r>
          </w:p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12级</w:t>
            </w:r>
          </w:p>
        </w:tc>
        <w:tc>
          <w:tcPr>
            <w:tcW w:w="1506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教育部直属师范大学</w:t>
            </w:r>
            <w:r>
              <w:rPr>
                <w:color w:val="auto"/>
                <w:kern w:val="0"/>
                <w:sz w:val="22"/>
                <w:szCs w:val="20"/>
              </w:rPr>
              <w:t>2019年应届公费师范本科毕业生并取得相应学位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中国语言文学类，中文教育</w:t>
            </w:r>
          </w:p>
        </w:tc>
        <w:tc>
          <w:tcPr>
            <w:tcW w:w="114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30周岁及以下</w:t>
            </w:r>
          </w:p>
        </w:tc>
        <w:tc>
          <w:tcPr>
            <w:tcW w:w="209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2019年7月31日前取得毕业证、学位证和</w:t>
            </w:r>
            <w:r>
              <w:rPr>
                <w:rFonts w:hint="eastAsia"/>
                <w:color w:val="auto"/>
                <w:kern w:val="0"/>
                <w:sz w:val="22"/>
                <w:szCs w:val="20"/>
                <w:lang w:eastAsia="zh-CN"/>
              </w:rPr>
              <w:t>相应</w:t>
            </w: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教师资格证，否则取消聘用。</w:t>
            </w:r>
          </w:p>
        </w:tc>
        <w:tc>
          <w:tcPr>
            <w:tcW w:w="71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2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</w:trPr>
        <w:tc>
          <w:tcPr>
            <w:tcW w:w="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2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6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永川萱花中学校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英语</w:t>
            </w: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教师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1</w:t>
            </w:r>
          </w:p>
        </w:tc>
        <w:tc>
          <w:tcPr>
            <w:tcW w:w="7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外国语文学类（英语方向）、英语教育</w:t>
            </w:r>
          </w:p>
        </w:tc>
        <w:tc>
          <w:tcPr>
            <w:tcW w:w="114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20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3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67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永川区兴龙湖中学校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化学</w:t>
            </w: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教师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2</w:t>
            </w:r>
          </w:p>
        </w:tc>
        <w:tc>
          <w:tcPr>
            <w:tcW w:w="7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化学类</w:t>
            </w:r>
          </w:p>
        </w:tc>
        <w:tc>
          <w:tcPr>
            <w:tcW w:w="114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20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4</w:t>
            </w:r>
          </w:p>
        </w:tc>
        <w:tc>
          <w:tcPr>
            <w:tcW w:w="15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67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心理学</w:t>
            </w:r>
            <w:r>
              <w:rPr>
                <w:rFonts w:hint="eastAsia"/>
                <w:color w:val="auto"/>
                <w:kern w:val="0"/>
                <w:sz w:val="22"/>
                <w:szCs w:val="20"/>
              </w:rPr>
              <w:t>教师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1</w:t>
            </w:r>
          </w:p>
        </w:tc>
        <w:tc>
          <w:tcPr>
            <w:tcW w:w="7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心理学类</w:t>
            </w:r>
          </w:p>
        </w:tc>
        <w:tc>
          <w:tcPr>
            <w:tcW w:w="114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20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51" w:hRule="exact"/>
        </w:trPr>
        <w:tc>
          <w:tcPr>
            <w:tcW w:w="37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合计</w:t>
            </w:r>
          </w:p>
        </w:tc>
        <w:tc>
          <w:tcPr>
            <w:tcW w:w="21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　</w:t>
            </w:r>
          </w:p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6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　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　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　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  <w:r>
              <w:rPr>
                <w:rFonts w:hint="eastAsia"/>
                <w:color w:val="auto"/>
                <w:kern w:val="0"/>
                <w:sz w:val="22"/>
                <w:szCs w:val="20"/>
              </w:rPr>
              <w:t>　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2"/>
                <w:szCs w:val="20"/>
              </w:rPr>
            </w:pPr>
          </w:p>
        </w:tc>
      </w:tr>
    </w:tbl>
    <w:p>
      <w:pPr>
        <w:pStyle w:val="4"/>
        <w:spacing w:before="0" w:beforeAutospacing="0" w:after="0" w:afterAutospacing="0" w:line="520" w:lineRule="exact"/>
        <w:ind w:right="374"/>
        <w:rPr>
          <w:color w:val="auto"/>
        </w:rPr>
      </w:pPr>
    </w:p>
    <w:bookmarkEnd w:id="0"/>
    <w:sectPr>
      <w:pgSz w:w="16838" w:h="11906" w:orient="landscape"/>
      <w:pgMar w:top="1531" w:right="1440" w:bottom="1531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6E20"/>
    <w:rsid w:val="00326E20"/>
    <w:rsid w:val="003F2CDA"/>
    <w:rsid w:val="008D55D8"/>
    <w:rsid w:val="00C05A65"/>
    <w:rsid w:val="00E13688"/>
    <w:rsid w:val="2F787905"/>
    <w:rsid w:val="49F91FCC"/>
    <w:rsid w:val="4A3E2643"/>
    <w:rsid w:val="53BF3391"/>
    <w:rsid w:val="7089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51</Words>
  <Characters>295</Characters>
  <Lines>2</Lines>
  <Paragraphs>1</Paragraphs>
  <TotalTime>3</TotalTime>
  <ScaleCrop>false</ScaleCrop>
  <LinksUpToDate>false</LinksUpToDate>
  <CharactersWithSpaces>345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2019-04-29T01:33:00Z</dcterms:created>
  <dc:creator>User</dc:creator>
  <cp:lastModifiedBy>春春✨</cp:lastModifiedBy>
  <cp:lastPrinted>2019-05-06T06:35:00Z</cp:lastPrinted>
  <dcterms:modified xsi:type="dcterms:W3CDTF">2019-05-06T09:28:57Z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