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29" w:rsidRDefault="00ED4829" w:rsidP="00ED4829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附件3</w:t>
      </w:r>
    </w:p>
    <w:p w:rsidR="00ED4829" w:rsidRDefault="00ED4829" w:rsidP="00ED482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资格审查资料清单</w:t>
      </w:r>
    </w:p>
    <w:p w:rsidR="00ED4829" w:rsidRDefault="00ED4829" w:rsidP="00ED482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1.身份证</w:t>
      </w:r>
    </w:p>
    <w:p w:rsidR="00ED4829" w:rsidRDefault="00ED4829" w:rsidP="00ED482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2.学历学位证书</w:t>
      </w:r>
    </w:p>
    <w:p w:rsidR="00ED4829" w:rsidRDefault="00ED4829" w:rsidP="00ED482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3.职业资格证书</w:t>
      </w:r>
    </w:p>
    <w:p w:rsidR="00ED4829" w:rsidRDefault="00ED4829" w:rsidP="00ED482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现场报名提供原件及复印件；网上报名提供扫描件，与报名表一同发送至宜昌市生态环境局人事科公共邮箱（ycsthjjrsk@163.com）。</w:t>
      </w:r>
    </w:p>
    <w:p w:rsidR="00692029" w:rsidRPr="00ED4829" w:rsidRDefault="00692029"/>
    <w:sectPr w:rsidR="00692029" w:rsidRPr="00ED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29" w:rsidRDefault="00692029" w:rsidP="00ED4829">
      <w:r>
        <w:separator/>
      </w:r>
    </w:p>
  </w:endnote>
  <w:endnote w:type="continuationSeparator" w:id="1">
    <w:p w:rsidR="00692029" w:rsidRDefault="00692029" w:rsidP="00ED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29" w:rsidRDefault="00692029" w:rsidP="00ED4829">
      <w:r>
        <w:separator/>
      </w:r>
    </w:p>
  </w:footnote>
  <w:footnote w:type="continuationSeparator" w:id="1">
    <w:p w:rsidR="00692029" w:rsidRDefault="00692029" w:rsidP="00ED4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829"/>
    <w:rsid w:val="00692029"/>
    <w:rsid w:val="00ED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杜晓舒</dc:creator>
  <cp:keywords/>
  <dc:description/>
  <cp:lastModifiedBy>杜晓舒</cp:lastModifiedBy>
  <cp:revision>2</cp:revision>
  <dcterms:created xsi:type="dcterms:W3CDTF">2019-06-05T00:52:00Z</dcterms:created>
  <dcterms:modified xsi:type="dcterms:W3CDTF">2019-06-05T00:52:00Z</dcterms:modified>
</cp:coreProperties>
</file>