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cs="方正小标宋简体"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hint="eastAsia" w:cs="方正小标宋简体" w:asciiTheme="minorEastAsia" w:hAnsiTheme="minorEastAsia"/>
          <w:b/>
          <w:sz w:val="36"/>
          <w:szCs w:val="36"/>
        </w:rPr>
        <w:t>德阳市中心血站</w:t>
      </w:r>
    </w:p>
    <w:p>
      <w:pPr>
        <w:spacing w:line="600" w:lineRule="exact"/>
        <w:jc w:val="center"/>
        <w:rPr>
          <w:rFonts w:cs="方正小标宋简体" w:asciiTheme="minorEastAsia" w:hAnsiTheme="minorEastAsia"/>
          <w:b/>
          <w:sz w:val="36"/>
          <w:szCs w:val="36"/>
        </w:rPr>
      </w:pPr>
      <w:r>
        <w:rPr>
          <w:rFonts w:hint="eastAsia" w:cs="方正小标宋简体" w:asciiTheme="minorEastAsia" w:hAnsiTheme="minorEastAsia"/>
          <w:b/>
          <w:sz w:val="36"/>
          <w:szCs w:val="36"/>
        </w:rPr>
        <w:t>2019年公开选调事业单位工作人员岗位表</w:t>
      </w:r>
    </w:p>
    <w:p>
      <w:pPr>
        <w:spacing w:line="600" w:lineRule="exact"/>
        <w:rPr>
          <w:rFonts w:asciiTheme="minorEastAsia" w:hAnsiTheme="minorEastAsia"/>
          <w:b/>
          <w:sz w:val="36"/>
          <w:szCs w:val="36"/>
        </w:rPr>
      </w:pPr>
    </w:p>
    <w:tbl>
      <w:tblPr>
        <w:tblStyle w:val="2"/>
        <w:tblW w:w="14459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268"/>
        <w:gridCol w:w="1985"/>
        <w:gridCol w:w="850"/>
        <w:gridCol w:w="2126"/>
        <w:gridCol w:w="1418"/>
        <w:gridCol w:w="2552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主管部门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选调</w:t>
            </w:r>
            <w:r>
              <w:rPr>
                <w:rFonts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岗位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名额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德阳市卫生健康委员会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德阳市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中心血站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中级及以下专业技术岗位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40周岁以下（1978年10月1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日以后出生）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本科：</w:t>
            </w:r>
            <w:r>
              <w:rPr>
                <w:rFonts w:ascii="仿宋" w:hAnsi="仿宋" w:eastAsia="仿宋"/>
                <w:sz w:val="28"/>
                <w:szCs w:val="28"/>
              </w:rPr>
              <w:t>临床医学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研究生：</w:t>
            </w:r>
            <w:r>
              <w:rPr>
                <w:rFonts w:ascii="仿宋" w:hAnsi="仿宋" w:eastAsia="仿宋"/>
                <w:sz w:val="28"/>
                <w:szCs w:val="28"/>
              </w:rPr>
              <w:t>内科学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专业、</w:t>
            </w:r>
            <w:r>
              <w:rPr>
                <w:rFonts w:ascii="仿宋" w:hAnsi="仿宋" w:eastAsia="仿宋"/>
                <w:sz w:val="28"/>
                <w:szCs w:val="28"/>
              </w:rPr>
              <w:t>临床检验诊断学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专业。 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执业资格证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德阳市卫生健康委员会</w:t>
            </w:r>
          </w:p>
        </w:tc>
        <w:tc>
          <w:tcPr>
            <w:tcW w:w="226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德阳市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中心血站</w:t>
            </w: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中级及以下专业技术岗位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35周岁以下（1983年10月1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日以后出生）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公益一类</w:t>
            </w:r>
          </w:p>
        </w:tc>
        <w:tc>
          <w:tcPr>
            <w:tcW w:w="2552" w:type="dxa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本科：护理学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研究生：护理学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护师职称</w:t>
            </w:r>
          </w:p>
        </w:tc>
      </w:tr>
    </w:tbl>
    <w:p>
      <w:pPr>
        <w:spacing w:line="600" w:lineRule="exact"/>
        <w:rPr>
          <w:rFonts w:eastAsia="方正黑体简体"/>
          <w:sz w:val="32"/>
          <w:szCs w:val="32"/>
        </w:rPr>
        <w:sectPr>
          <w:pgSz w:w="16838" w:h="11906" w:orient="landscape"/>
          <w:pgMar w:top="1588" w:right="1418" w:bottom="1418" w:left="1474" w:header="851" w:footer="992" w:gutter="0"/>
          <w:cols w:space="0" w:num="1"/>
          <w:docGrid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E136A"/>
    <w:rsid w:val="42B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2019-10-17T09:32:00Z</dcterms:created>
  <dc:creator>Administrator</dc:creator>
  <cp:lastModifiedBy>Administrator</cp:lastModifiedBy>
  <dcterms:modified xsi:type="dcterms:W3CDTF">2019-10-17T09:33:34Z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