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 w:cs="宋体"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司法部</w:t>
      </w:r>
      <w:r>
        <w:rPr>
          <w:rFonts w:hint="eastAsia" w:ascii="黑体" w:hAnsi="宋体" w:eastAsia="黑体" w:cs="宋体"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信息中心</w:t>
      </w:r>
    </w:p>
    <w:p>
      <w:pPr>
        <w:spacing w:line="460" w:lineRule="exact"/>
        <w:jc w:val="center"/>
        <w:rPr>
          <w:rFonts w:ascii="黑体" w:hAnsi="宋体" w:eastAsia="黑体" w:cs="宋体"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 w:cs="宋体"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黑体" w:hAnsi="宋体" w:eastAsia="黑体" w:cs="宋体"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年公开招聘报名登记表</w:t>
      </w:r>
    </w:p>
    <w:bookmarkEnd w:id="0"/>
    <w:tbl>
      <w:tblPr>
        <w:tblStyle w:val="4"/>
        <w:tblpPr w:leftFromText="180" w:rightFromText="180" w:vertAnchor="text" w:horzAnchor="margin" w:tblpXSpec="center" w:tblpY="60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1276"/>
        <w:gridCol w:w="1134"/>
        <w:gridCol w:w="425"/>
        <w:gridCol w:w="993"/>
        <w:gridCol w:w="283"/>
        <w:gridCol w:w="284"/>
        <w:gridCol w:w="567"/>
        <w:gridCol w:w="283"/>
        <w:gridCol w:w="992"/>
        <w:gridCol w:w="14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13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贴照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13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民     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13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籍 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职称职级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</w:trPr>
        <w:tc>
          <w:tcPr>
            <w:tcW w:w="113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取得专业资格证书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26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拟报岗位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46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是否同意调剂岗位（是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26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46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26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人事档案所在地及单位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46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26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最后毕业院校及专业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460" w:lineRule="exact"/>
              <w:ind w:firstLine="200" w:firstLineChars="100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60" w:lineRule="exact"/>
              <w:ind w:firstLine="200" w:firstLineChars="100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6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26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</w:trPr>
        <w:tc>
          <w:tcPr>
            <w:tcW w:w="26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联  系  方  式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460" w:lineRule="exact"/>
              <w:ind w:firstLine="100" w:firstLineChars="50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电话：                      手机：                   </w:t>
            </w:r>
          </w:p>
          <w:p>
            <w:pPr>
              <w:spacing w:line="460" w:lineRule="exact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exact"/>
        </w:trPr>
        <w:tc>
          <w:tcPr>
            <w:tcW w:w="1418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学习经历（从高中填起）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学校、专业及学历层次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spacing w:before="156" w:beforeLines="50" w:line="460" w:lineRule="exact"/>
              <w:rPr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  <w:p>
            <w:pPr>
              <w:pStyle w:val="2"/>
              <w:spacing w:before="156" w:beforeLines="50" w:line="460" w:lineRule="exact"/>
              <w:rPr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（全日制脱产、函授、自考等）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工作单位、部门及职务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（行政编制；事业编制；聘用制人员；临时用工；其他）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418" w:type="dxa"/>
            <w:gridSpan w:val="2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 庭  成  员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所受奖励和处分</w:t>
            </w:r>
          </w:p>
        </w:tc>
        <w:tc>
          <w:tcPr>
            <w:tcW w:w="850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418" w:type="dxa"/>
            <w:gridSpan w:val="2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特长爱好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spacing w:line="460" w:lineRule="exact"/>
              <w:rPr>
                <w:rFonts w:ascii="仿宋" w:hAnsi="仿宋" w:eastAsia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50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本人保证：以上内容均是本人经认真核查、如实填写的。本人没有故意隐瞒事实真相、弄虚作假等情况。填写事项如果与组织核实的事实情况不一致，由本人承担相应的后果。</w:t>
      </w:r>
    </w:p>
    <w:p>
      <w:pPr>
        <w:spacing w:line="460" w:lineRule="exact"/>
        <w:ind w:left="4620" w:leftChars="2200"/>
        <w:jc w:val="left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填表人：</w:t>
      </w:r>
    </w:p>
    <w:p>
      <w:pPr>
        <w:spacing w:line="460" w:lineRule="exact"/>
        <w:jc w:val="left"/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填表日期：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76C52"/>
    <w:rsid w:val="61F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280" w:lineRule="exact"/>
      <w:jc w:val="center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2019-11-12T01:43:00Z</dcterms:created>
  <dc:creator>sfb9</dc:creator>
  <cp:lastModifiedBy>sfb9</cp:lastModifiedBy>
  <dcterms:modified xsi:type="dcterms:W3CDTF">2019-11-12T01:44:23Z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