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50" w:afterLines="50" w:line="8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中山职业技术学院2020年公开招聘辅导员岗位一览表</w:t>
      </w:r>
    </w:p>
    <w:tbl>
      <w:tblPr>
        <w:tblStyle w:val="4"/>
        <w:tblW w:w="130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1092"/>
        <w:gridCol w:w="844"/>
        <w:gridCol w:w="797"/>
        <w:gridCol w:w="775"/>
        <w:gridCol w:w="3488"/>
        <w:gridCol w:w="662"/>
        <w:gridCol w:w="4250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招聘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岗位类别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岗位等级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岗位代码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岗位职责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招聘人数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岗位资格条件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产业学院辅导员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（工作地点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镇区）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专业技术岗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十一级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202002001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全面负责</w:t>
            </w: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镇区的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产业学院学生工作；协调所在镇区、政府、企业与学校相关活动事宜；协助管理其他事务。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35周岁以下，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全日制硕士研究生，专业不限，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中共党员，有2年以上高校辅导员工作经历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，有指导学生参赛获奖、参与课题经历者优先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入住男生宿舍，适合男性报考。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心理辅导员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专业技术岗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十一级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202002002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管理学校二级心理辅导站；负责学生的心理健康教育与咨询辅导工作；承担心理公共课教学。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35周岁以下，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全日制硕士研究生，心理学专业（A0402），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中共党员，有2年以上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高校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辅导员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及管理二级心理辅导站工作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经历；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有指导学生获得省级及以上奖项、参与市级及以上课题经历。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其他辅导员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专业技术岗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十一级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202002003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负责学生的思想政治教育工作；负责学生党团、班级建设；负责学生日常事务管理工作。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  <w:t>1.35周岁以下，全日制硕士研究生，专业不限，中共党员。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  <w:t>2.招聘对象应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  <w:lang w:eastAsia="zh-CN"/>
              </w:rPr>
              <w:t>同时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  <w:t>符合以下条件之一：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  <w:t>（1）社会人士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  <w:lang w:eastAsia="zh-CN"/>
              </w:rPr>
              <w:t>报考的，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  <w:t>要求有2年以上高校辅导员工作经历；有指导学生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  <w:lang w:eastAsia="zh-CN"/>
              </w:rPr>
              <w:t>获得省级及以上奖项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  <w:t>、参与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  <w:lang w:eastAsia="zh-CN"/>
              </w:rPr>
              <w:t>市级及以上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  <w:t>课题经历。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  <w:t>（2）应届毕业生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  <w:lang w:eastAsia="zh-CN"/>
              </w:rPr>
              <w:t>报考的，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  <w:t>要求大学本科或研究生期间，曾任学校、二级院系团委或学生会部长及以上职务；或具有1年以上高校兼职辅导员工作经历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  <w:lang w:val="en-US" w:eastAsia="zh-CN"/>
              </w:rPr>
              <w:t>需毕业学校职能部门出具相关证明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2"/>
                <w:szCs w:val="22"/>
                <w:u w:val="none"/>
              </w:rPr>
              <w:t>。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02FB3"/>
    <w:rsid w:val="18AD6A3B"/>
    <w:rsid w:val="6D20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市人事局(事业单位登记管理局)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2020-04-03T05:09:00Z</dcterms:created>
  <dc:creator>霍念元</dc:creator>
  <cp:lastModifiedBy>杨琳</cp:lastModifiedBy>
  <dcterms:modified xsi:type="dcterms:W3CDTF">2020-04-03T09:43:39Z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