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94" w:rsidRDefault="00710794" w:rsidP="00710794">
      <w:pPr>
        <w:spacing w:line="42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710794" w:rsidRDefault="00710794" w:rsidP="00710794">
      <w:pPr>
        <w:spacing w:line="460" w:lineRule="exac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Cs/>
          <w:sz w:val="44"/>
          <w:szCs w:val="44"/>
        </w:rPr>
        <w:t>龙门园区</w:t>
      </w:r>
      <w:r w:rsidRPr="001E785E">
        <w:rPr>
          <w:rFonts w:ascii="方正小标宋简体" w:eastAsia="方正小标宋简体" w:hAnsi="仿宋" w:cs="Times New Roman" w:hint="eastAsia"/>
          <w:bCs/>
          <w:sz w:val="44"/>
          <w:szCs w:val="44"/>
        </w:rPr>
        <w:t>2020年</w:t>
      </w:r>
      <w:r>
        <w:rPr>
          <w:rFonts w:ascii="方正小标宋简体" w:eastAsia="方正小标宋简体" w:hAnsi="仿宋" w:cs="Times New Roman" w:hint="eastAsia"/>
          <w:bCs/>
          <w:sz w:val="44"/>
          <w:szCs w:val="44"/>
        </w:rPr>
        <w:t>引进</w:t>
      </w:r>
      <w:r w:rsidR="00EB0C1D">
        <w:rPr>
          <w:rFonts w:ascii="方正小标宋简体" w:eastAsia="方正小标宋简体" w:hAnsi="仿宋" w:cs="Times New Roman" w:hint="eastAsia"/>
          <w:bCs/>
          <w:sz w:val="44"/>
          <w:szCs w:val="44"/>
        </w:rPr>
        <w:t>高</w:t>
      </w:r>
      <w:r w:rsidR="00FF6DA9">
        <w:rPr>
          <w:rFonts w:ascii="方正小标宋简体" w:eastAsia="方正小标宋简体" w:hAnsi="仿宋" w:cs="Times New Roman" w:hint="eastAsia"/>
          <w:bCs/>
          <w:sz w:val="44"/>
          <w:szCs w:val="44"/>
        </w:rPr>
        <w:t>学历</w:t>
      </w:r>
      <w:r w:rsidRPr="001E785E">
        <w:rPr>
          <w:rFonts w:ascii="方正小标宋简体" w:eastAsia="方正小标宋简体" w:hAnsi="仿宋" w:cs="Times New Roman" w:hint="eastAsia"/>
          <w:bCs/>
          <w:sz w:val="44"/>
          <w:szCs w:val="44"/>
        </w:rPr>
        <w:t>人才</w:t>
      </w:r>
      <w:r>
        <w:rPr>
          <w:rFonts w:ascii="方正小标宋简体" w:eastAsia="方正小标宋简体" w:hAnsi="仿宋" w:cs="Times New Roman" w:hint="eastAsia"/>
          <w:bCs/>
          <w:sz w:val="44"/>
          <w:szCs w:val="44"/>
        </w:rPr>
        <w:t>职位</w:t>
      </w:r>
      <w:r w:rsidRPr="001E785E">
        <w:rPr>
          <w:rFonts w:ascii="方正小标宋简体" w:eastAsia="方正小标宋简体" w:hAnsi="仿宋" w:cs="Times New Roman" w:hint="eastAsia"/>
          <w:bCs/>
          <w:sz w:val="44"/>
          <w:szCs w:val="44"/>
        </w:rPr>
        <w:t>表</w:t>
      </w:r>
    </w:p>
    <w:p w:rsidR="00710794" w:rsidRPr="001E785E" w:rsidRDefault="00710794" w:rsidP="00710794">
      <w:pPr>
        <w:spacing w:line="240" w:lineRule="exac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</w:p>
    <w:tbl>
      <w:tblPr>
        <w:tblStyle w:val="a3"/>
        <w:tblW w:w="0" w:type="auto"/>
        <w:jc w:val="center"/>
        <w:tblInd w:w="250" w:type="dxa"/>
        <w:tblLook w:val="04A0"/>
      </w:tblPr>
      <w:tblGrid>
        <w:gridCol w:w="2410"/>
        <w:gridCol w:w="5103"/>
        <w:gridCol w:w="889"/>
        <w:gridCol w:w="1984"/>
        <w:gridCol w:w="2514"/>
      </w:tblGrid>
      <w:tr w:rsidR="00392166" w:rsidTr="006406FB">
        <w:trPr>
          <w:trHeight w:val="634"/>
          <w:jc w:val="center"/>
        </w:trPr>
        <w:tc>
          <w:tcPr>
            <w:tcW w:w="2410" w:type="dxa"/>
            <w:vAlign w:val="center"/>
            <w:hideMark/>
          </w:tcPr>
          <w:p w:rsidR="00392166" w:rsidRPr="00072612" w:rsidRDefault="00392166" w:rsidP="006B5BF3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072612">
              <w:rPr>
                <w:rFonts w:ascii="黑体" w:eastAsia="黑体" w:hAnsi="黑体" w:cs="Times New Roman" w:hint="eastAsia"/>
                <w:sz w:val="28"/>
                <w:szCs w:val="28"/>
              </w:rPr>
              <w:t>岗  位</w:t>
            </w:r>
          </w:p>
        </w:tc>
        <w:tc>
          <w:tcPr>
            <w:tcW w:w="5103" w:type="dxa"/>
            <w:vAlign w:val="center"/>
            <w:hideMark/>
          </w:tcPr>
          <w:p w:rsidR="00392166" w:rsidRPr="00072612" w:rsidRDefault="00392166" w:rsidP="006B5BF3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072612">
              <w:rPr>
                <w:rFonts w:ascii="黑体" w:eastAsia="黑体" w:hAnsi="黑体" w:cs="Times New Roman" w:hint="eastAsia"/>
                <w:sz w:val="28"/>
                <w:szCs w:val="28"/>
              </w:rPr>
              <w:t>专业范围</w:t>
            </w:r>
          </w:p>
        </w:tc>
        <w:tc>
          <w:tcPr>
            <w:tcW w:w="889" w:type="dxa"/>
            <w:vAlign w:val="center"/>
          </w:tcPr>
          <w:p w:rsidR="00392166" w:rsidRPr="00072612" w:rsidRDefault="00392166" w:rsidP="00233892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引进人数</w:t>
            </w:r>
          </w:p>
        </w:tc>
        <w:tc>
          <w:tcPr>
            <w:tcW w:w="1984" w:type="dxa"/>
            <w:vAlign w:val="center"/>
          </w:tcPr>
          <w:p w:rsidR="00392166" w:rsidRPr="00072612" w:rsidRDefault="00392166" w:rsidP="000B212E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岗位条件</w:t>
            </w:r>
          </w:p>
        </w:tc>
        <w:tc>
          <w:tcPr>
            <w:tcW w:w="2514" w:type="dxa"/>
            <w:vAlign w:val="center"/>
          </w:tcPr>
          <w:p w:rsidR="00392166" w:rsidRPr="00072612" w:rsidRDefault="00392166" w:rsidP="00932076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FF6DA9" w:rsidTr="00FF6DA9">
        <w:trPr>
          <w:trHeight w:val="1470"/>
          <w:jc w:val="center"/>
        </w:trPr>
        <w:tc>
          <w:tcPr>
            <w:tcW w:w="2410" w:type="dxa"/>
            <w:vMerge w:val="restart"/>
            <w:vAlign w:val="center"/>
            <w:hideMark/>
          </w:tcPr>
          <w:p w:rsidR="00FF6DA9" w:rsidRPr="00392166" w:rsidRDefault="00FF6DA9" w:rsidP="006B5BF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龙门景区旅游服务中心</w:t>
            </w:r>
          </w:p>
        </w:tc>
        <w:tc>
          <w:tcPr>
            <w:tcW w:w="5103" w:type="dxa"/>
            <w:vAlign w:val="center"/>
            <w:hideMark/>
          </w:tcPr>
          <w:p w:rsidR="00FF6DA9" w:rsidRPr="00392166" w:rsidRDefault="00FF6DA9" w:rsidP="003652D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旅游</w:t>
            </w:r>
            <w:r w:rsidRPr="0039216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管理</w:t>
            </w: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，旅游公共管理，</w:t>
            </w:r>
            <w:r w:rsidRPr="0039216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旅游</w:t>
            </w: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资源规划与开发管理，旅游开发与规划管理，旅游经济学</w:t>
            </w:r>
          </w:p>
        </w:tc>
        <w:tc>
          <w:tcPr>
            <w:tcW w:w="889" w:type="dxa"/>
            <w:vAlign w:val="center"/>
          </w:tcPr>
          <w:p w:rsidR="00FF6DA9" w:rsidRPr="00392166" w:rsidRDefault="00FF6DA9" w:rsidP="00233892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F6DA9" w:rsidRPr="00FF6DA9" w:rsidRDefault="00FF6DA9" w:rsidP="00FF6DA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博士研究生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年龄在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周岁以下，硕士研究生年龄在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514" w:type="dxa"/>
            <w:vAlign w:val="center"/>
          </w:tcPr>
          <w:p w:rsidR="00FF6DA9" w:rsidRPr="006406FB" w:rsidRDefault="00FF6DA9" w:rsidP="00932076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高校毕业生（含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2018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，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2019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年择业期内未落实工作单位的高校毕业生）</w:t>
            </w:r>
          </w:p>
        </w:tc>
      </w:tr>
      <w:tr w:rsidR="00FF6DA9" w:rsidTr="006406FB">
        <w:trPr>
          <w:trHeight w:val="840"/>
          <w:jc w:val="center"/>
        </w:trPr>
        <w:tc>
          <w:tcPr>
            <w:tcW w:w="2410" w:type="dxa"/>
            <w:vMerge/>
            <w:vAlign w:val="center"/>
            <w:hideMark/>
          </w:tcPr>
          <w:p w:rsidR="00FF6DA9" w:rsidRPr="00392166" w:rsidRDefault="00FF6DA9" w:rsidP="006B5BF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:rsidR="00FF6DA9" w:rsidRPr="0076169A" w:rsidRDefault="00FF6DA9" w:rsidP="00032C7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16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艺术学，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设计学</w:t>
            </w:r>
            <w:r w:rsidRPr="007616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，戏剧与影视学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，美术学</w:t>
            </w:r>
          </w:p>
        </w:tc>
        <w:tc>
          <w:tcPr>
            <w:tcW w:w="889" w:type="dxa"/>
            <w:vAlign w:val="center"/>
          </w:tcPr>
          <w:p w:rsidR="00FF6DA9" w:rsidRPr="00392166" w:rsidRDefault="00FF6DA9" w:rsidP="00233892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F6DA9" w:rsidRPr="00FF6DA9" w:rsidRDefault="00FF6DA9" w:rsidP="00FF6DA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博士研究生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年龄在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周岁以下，硕士研究生年龄在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514" w:type="dxa"/>
            <w:vAlign w:val="center"/>
          </w:tcPr>
          <w:p w:rsidR="00FF6DA9" w:rsidRPr="00392166" w:rsidRDefault="00FF6DA9" w:rsidP="00932076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DA9" w:rsidTr="006406FB">
        <w:trPr>
          <w:trHeight w:val="718"/>
          <w:jc w:val="center"/>
        </w:trPr>
        <w:tc>
          <w:tcPr>
            <w:tcW w:w="2410" w:type="dxa"/>
            <w:vMerge/>
            <w:vAlign w:val="center"/>
            <w:hideMark/>
          </w:tcPr>
          <w:p w:rsidR="00FF6DA9" w:rsidRPr="00392166" w:rsidRDefault="00FF6DA9" w:rsidP="006B5BF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:rsidR="00FF6DA9" w:rsidRPr="0076169A" w:rsidRDefault="00FF6DA9" w:rsidP="000B25A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电影学，广播电视艺术学，电视艺术学</w:t>
            </w:r>
          </w:p>
        </w:tc>
        <w:tc>
          <w:tcPr>
            <w:tcW w:w="889" w:type="dxa"/>
            <w:vAlign w:val="center"/>
          </w:tcPr>
          <w:p w:rsidR="00FF6DA9" w:rsidRPr="00392166" w:rsidRDefault="00FF6DA9" w:rsidP="00233892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F6DA9" w:rsidRPr="00FF6DA9" w:rsidRDefault="00FF6DA9" w:rsidP="00FF6DA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博士研究生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年龄在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周岁以下，硕士研究生年龄在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514" w:type="dxa"/>
            <w:vAlign w:val="center"/>
          </w:tcPr>
          <w:p w:rsidR="00FF6DA9" w:rsidRPr="00392166" w:rsidRDefault="00FF6DA9" w:rsidP="00932076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高校毕业生（含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2018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，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2019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年择业期内未落实工作单位的高校毕业生）</w:t>
            </w:r>
          </w:p>
        </w:tc>
      </w:tr>
      <w:tr w:rsidR="00FF6DA9" w:rsidTr="006406FB">
        <w:trPr>
          <w:trHeight w:val="688"/>
          <w:jc w:val="center"/>
        </w:trPr>
        <w:tc>
          <w:tcPr>
            <w:tcW w:w="2410" w:type="dxa"/>
            <w:vAlign w:val="center"/>
            <w:hideMark/>
          </w:tcPr>
          <w:p w:rsidR="00FF6DA9" w:rsidRPr="00392166" w:rsidRDefault="00FF6DA9" w:rsidP="00932076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洛阳龙门西山森林公园管理处</w:t>
            </w:r>
          </w:p>
        </w:tc>
        <w:tc>
          <w:tcPr>
            <w:tcW w:w="5103" w:type="dxa"/>
            <w:vAlign w:val="center"/>
            <w:hideMark/>
          </w:tcPr>
          <w:p w:rsidR="00FF6DA9" w:rsidRPr="00392166" w:rsidRDefault="00FF6DA9" w:rsidP="00032C7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汉语言文字学</w:t>
            </w: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，中国文学、语言及文化，</w:t>
            </w:r>
            <w:r w:rsidRPr="0039216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中国古代文学</w:t>
            </w: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39216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中国现当代文学</w:t>
            </w: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，新闻与传播，</w:t>
            </w:r>
            <w:r w:rsidRPr="0039216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新闻学</w:t>
            </w:r>
          </w:p>
        </w:tc>
        <w:tc>
          <w:tcPr>
            <w:tcW w:w="889" w:type="dxa"/>
            <w:vAlign w:val="center"/>
          </w:tcPr>
          <w:p w:rsidR="00FF6DA9" w:rsidRPr="00392166" w:rsidRDefault="00FF6DA9" w:rsidP="00233892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F6DA9" w:rsidRPr="00FF6DA9" w:rsidRDefault="00FF6DA9" w:rsidP="00FF6DA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博士研究生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年龄在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周岁以下，硕士研究生年龄在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514" w:type="dxa"/>
            <w:vAlign w:val="center"/>
          </w:tcPr>
          <w:p w:rsidR="00FF6DA9" w:rsidRPr="00392166" w:rsidRDefault="00FF6DA9" w:rsidP="00932076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高校毕业生（含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2018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，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2019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年择业期内未落实工作单位的高校毕业生）</w:t>
            </w:r>
          </w:p>
        </w:tc>
      </w:tr>
      <w:tr w:rsidR="00FF6DA9" w:rsidTr="006406FB">
        <w:trPr>
          <w:trHeight w:val="688"/>
          <w:jc w:val="center"/>
        </w:trPr>
        <w:tc>
          <w:tcPr>
            <w:tcW w:w="2410" w:type="dxa"/>
            <w:vAlign w:val="center"/>
            <w:hideMark/>
          </w:tcPr>
          <w:p w:rsidR="00FF6DA9" w:rsidRPr="00392166" w:rsidRDefault="00FF6DA9" w:rsidP="006B5BF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龙门石窟街道办事处社区建设服务中心</w:t>
            </w:r>
          </w:p>
        </w:tc>
        <w:tc>
          <w:tcPr>
            <w:tcW w:w="5103" w:type="dxa"/>
            <w:vAlign w:val="center"/>
            <w:hideMark/>
          </w:tcPr>
          <w:p w:rsidR="00FF6DA9" w:rsidRPr="00392166" w:rsidRDefault="00FF6DA9" w:rsidP="00032C7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B300A">
              <w:rPr>
                <w:rFonts w:ascii="Times New Roman" w:eastAsia="仿宋_GB2312" w:hAnsi="Times New Roman" w:cs="Times New Roman"/>
                <w:sz w:val="24"/>
                <w:szCs w:val="24"/>
              </w:rPr>
              <w:t>法学</w:t>
            </w:r>
            <w:r w:rsidRPr="009B30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9B300A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法律、</w:t>
            </w:r>
            <w:r w:rsidRPr="009B300A">
              <w:rPr>
                <w:rFonts w:ascii="Times New Roman" w:eastAsia="仿宋_GB2312" w:hAnsi="Times New Roman" w:cs="Times New Roman"/>
                <w:sz w:val="24"/>
                <w:szCs w:val="24"/>
              </w:rPr>
              <w:t>法学理论</w:t>
            </w:r>
            <w:r w:rsidRPr="009B30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、宪法学与行政法学、民商法学、诉讼法学、经济法学</w:t>
            </w:r>
          </w:p>
        </w:tc>
        <w:tc>
          <w:tcPr>
            <w:tcW w:w="889" w:type="dxa"/>
            <w:vAlign w:val="center"/>
          </w:tcPr>
          <w:p w:rsidR="00FF6DA9" w:rsidRPr="00392166" w:rsidRDefault="00FF6DA9" w:rsidP="00233892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2166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F6DA9" w:rsidRPr="00FF6DA9" w:rsidRDefault="00FF6DA9" w:rsidP="00FF6DA9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博士研究生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年龄在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周岁以下，硕士研究生年龄在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</w:t>
            </w:r>
            <w:r w:rsidRPr="00FF6DA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周岁以下</w:t>
            </w:r>
            <w:r w:rsidRPr="00FF6DA9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514" w:type="dxa"/>
            <w:vAlign w:val="center"/>
          </w:tcPr>
          <w:p w:rsidR="00FF6DA9" w:rsidRPr="00392166" w:rsidRDefault="00FF6DA9" w:rsidP="00932076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高校毕业生（含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2018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，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2019</w:t>
            </w:r>
            <w:r w:rsidRPr="006406F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年择业期内未落实工作单位的高校毕业生）</w:t>
            </w:r>
          </w:p>
        </w:tc>
      </w:tr>
    </w:tbl>
    <w:p w:rsidR="00710794" w:rsidRDefault="00710794" w:rsidP="00710794"/>
    <w:p w:rsidR="0004507D" w:rsidRDefault="000406B7"/>
    <w:sectPr w:rsidR="0004507D" w:rsidSect="00322B06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B7" w:rsidRDefault="000406B7" w:rsidP="00660B63">
      <w:r>
        <w:separator/>
      </w:r>
    </w:p>
  </w:endnote>
  <w:endnote w:type="continuationSeparator" w:id="0">
    <w:p w:rsidR="000406B7" w:rsidRDefault="000406B7" w:rsidP="0066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B7" w:rsidRDefault="000406B7" w:rsidP="00660B63">
      <w:r>
        <w:separator/>
      </w:r>
    </w:p>
  </w:footnote>
  <w:footnote w:type="continuationSeparator" w:id="0">
    <w:p w:rsidR="000406B7" w:rsidRDefault="000406B7" w:rsidP="00660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94"/>
    <w:rsid w:val="00027ADD"/>
    <w:rsid w:val="00032C79"/>
    <w:rsid w:val="000406B7"/>
    <w:rsid w:val="00055A3C"/>
    <w:rsid w:val="0007232D"/>
    <w:rsid w:val="0009223B"/>
    <w:rsid w:val="000B25AD"/>
    <w:rsid w:val="00126459"/>
    <w:rsid w:val="001C4A5F"/>
    <w:rsid w:val="001D28E0"/>
    <w:rsid w:val="00204750"/>
    <w:rsid w:val="0024262A"/>
    <w:rsid w:val="002A0358"/>
    <w:rsid w:val="00343C41"/>
    <w:rsid w:val="00345E67"/>
    <w:rsid w:val="00392166"/>
    <w:rsid w:val="003E614F"/>
    <w:rsid w:val="004645FD"/>
    <w:rsid w:val="00492540"/>
    <w:rsid w:val="004D75B9"/>
    <w:rsid w:val="00586935"/>
    <w:rsid w:val="00593194"/>
    <w:rsid w:val="005A5400"/>
    <w:rsid w:val="005D4F5A"/>
    <w:rsid w:val="005E0C74"/>
    <w:rsid w:val="005F7741"/>
    <w:rsid w:val="006406FB"/>
    <w:rsid w:val="00647B46"/>
    <w:rsid w:val="00660B63"/>
    <w:rsid w:val="006A3711"/>
    <w:rsid w:val="006B07AB"/>
    <w:rsid w:val="00710794"/>
    <w:rsid w:val="0076169A"/>
    <w:rsid w:val="0081358A"/>
    <w:rsid w:val="008205A7"/>
    <w:rsid w:val="00871862"/>
    <w:rsid w:val="00932076"/>
    <w:rsid w:val="00934DD0"/>
    <w:rsid w:val="009E4883"/>
    <w:rsid w:val="00A15970"/>
    <w:rsid w:val="00A27665"/>
    <w:rsid w:val="00A57DE7"/>
    <w:rsid w:val="00A64C1F"/>
    <w:rsid w:val="00B32C25"/>
    <w:rsid w:val="00BF3F24"/>
    <w:rsid w:val="00D136E9"/>
    <w:rsid w:val="00D90CB4"/>
    <w:rsid w:val="00DB3155"/>
    <w:rsid w:val="00DC21CA"/>
    <w:rsid w:val="00DD2326"/>
    <w:rsid w:val="00DE70D4"/>
    <w:rsid w:val="00EB0C1D"/>
    <w:rsid w:val="00F6795E"/>
    <w:rsid w:val="00F95D19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9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0B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0B6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4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2020-09-09T03:50:00Z</cp:lastPrinted>
  <dcterms:created xsi:type="dcterms:W3CDTF">2020-07-13T07:51:00Z</dcterms:created>
  <dcterms:modified xsi:type="dcterms:W3CDTF">2020-09-15T04:47:00Z</dcterms:modified>
</cp:coreProperties>
</file>