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</w:pPr>
      <w: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</w:pPr>
      <w:r>
        <w:t>广西幼儿师范高等专科学校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</w:pPr>
      <w:r>
        <w:t>2020年公开招聘急需紧缺的高层次人才登记表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t>填写日期：     年   月  日                              编号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90"/>
        <w:gridCol w:w="103"/>
        <w:gridCol w:w="105"/>
        <w:gridCol w:w="669"/>
        <w:gridCol w:w="316"/>
        <w:gridCol w:w="629"/>
        <w:gridCol w:w="1039"/>
        <w:gridCol w:w="176"/>
        <w:gridCol w:w="563"/>
        <w:gridCol w:w="569"/>
        <w:gridCol w:w="1460"/>
        <w:gridCol w:w="215"/>
        <w:gridCol w:w="153"/>
        <w:gridCol w:w="219"/>
        <w:gridCol w:w="219"/>
        <w:gridCol w:w="286"/>
        <w:gridCol w:w="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姓  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出生年月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民族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政治面貌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学  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学位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宗教信仰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教育类别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全日制 £   在职教育 □     函授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毕业院校及时间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是否应届毕 业 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是£ 否£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所学专业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本人工作单位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外语水平等级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计算机水平等级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婚姻状况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配偶工作单位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家庭住址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邮编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职称职务及取得时间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联系电话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电子邮箱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何时取得何种教师资格证（或其他资格证）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档案所在地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身份证号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</w:pPr>
            <w:r>
              <w:t>应聘岗位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</w:pPr>
            <w:r>
              <w:t>(限报一个)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岗位序号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岗位名称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0"/>
            </w:pPr>
            <w:r>
              <w:t>本人学习、工作简历（从高中时填起）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bookmarkStart w:id="0" w:name="_GoBack"/>
            <w:r>
              <w:t>起止年月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jc w:val="both"/>
            </w:pPr>
            <w:r>
              <w:t>在何校、何地学习（工作）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</w:pPr>
            <w:r>
              <w:t>任何职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证明人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/>
              <w:jc w:val="both"/>
            </w:pPr>
            <w:r>
              <w:t> 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jc w:val="both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特长及近3年来获奖情况（省级以上）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备注</w:t>
            </w:r>
          </w:p>
        </w:tc>
        <w:tc>
          <w:tcPr>
            <w:tcW w:w="0" w:type="auto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E2518"/>
    <w:rsid w:val="0C6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2020-10-19T09:46:00Z</dcterms:created>
  <dc:creator>广西中公教育-吴思思</dc:creator>
  <cp:lastModifiedBy>广西中公教育-吴思思</cp:lastModifiedBy>
  <dcterms:modified xsi:type="dcterms:W3CDTF">2020-10-19T09:48:27Z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