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黄河水利职业技术学院2020年公开招聘工作人员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一览表</w:t>
      </w:r>
    </w:p>
    <w:bookmarkEnd w:id="0"/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Times New Roman" w:eastAsia="仿宋_GB2312" w:cs="仿宋_GB2312"/>
          <w:i w:val="0"/>
          <w:caps w:val="0"/>
          <w:color w:val="000000"/>
          <w:spacing w:val="0"/>
          <w:sz w:val="44"/>
          <w:szCs w:val="44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黄河水利职业技术学院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2020年公开招聘工作人员一览表</w:t>
      </w:r>
    </w:p>
    <w:tbl>
      <w:tblPr>
        <w:tblW w:w="813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1"/>
        <w:gridCol w:w="3168"/>
        <w:gridCol w:w="936"/>
        <w:gridCol w:w="1456"/>
        <w:gridCol w:w="16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  <w:jc w:val="center"/>
        </w:trPr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sz w:val="28"/>
                <w:szCs w:val="28"/>
              </w:rPr>
              <w:t>序号</w:t>
            </w:r>
          </w:p>
        </w:tc>
        <w:tc>
          <w:tcPr>
            <w:tcW w:w="31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sz w:val="28"/>
                <w:szCs w:val="28"/>
              </w:rPr>
              <w:t>专 业</w:t>
            </w:r>
          </w:p>
        </w:tc>
        <w:tc>
          <w:tcPr>
            <w:tcW w:w="9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sz w:val="28"/>
                <w:szCs w:val="28"/>
              </w:rPr>
              <w:t>人 数</w:t>
            </w:r>
          </w:p>
        </w:tc>
        <w:tc>
          <w:tcPr>
            <w:tcW w:w="1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sz w:val="28"/>
                <w:szCs w:val="28"/>
              </w:rPr>
              <w:t>学历要求</w:t>
            </w:r>
          </w:p>
        </w:tc>
        <w:tc>
          <w:tcPr>
            <w:tcW w:w="16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sz w:val="28"/>
                <w:szCs w:val="28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sz w:val="28"/>
                <w:szCs w:val="28"/>
              </w:rPr>
              <w:t>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水利工程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硕士研究生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教学科研岗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土木工程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硕士研究生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教学科研岗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大地测量学与测量工程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地图制图学与地理信息工程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硕士研究生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教学科研岗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机械工程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硕士研究生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教学科研岗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对外汉语、英语翻译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硕士研究生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教学科研岗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控制科学与工程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硕士研究生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教学科研岗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会计学、金融学、经济学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硕士研究生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教学科研岗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环境工程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硕士研究生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教学科研岗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管理科学与工程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硕士研究生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教学科研岗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计算机科学与技术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硕士研究生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教学科研岗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临床医学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全日制本科及以上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管理岗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sz w:val="24"/>
                <w:szCs w:val="24"/>
              </w:rPr>
              <w:t>合计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14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2020-11-12T00:30:35Z</dcterms:created>
  <dc:creator>Administrator</dc:creator>
  <cp:lastModifiedBy>那时花开咖啡馆。</cp:lastModifiedBy>
  <dcterms:modified xsi:type="dcterms:W3CDTF">2020-11-12T00:30:41Z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