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2024年度陕西省招录选调生报名推荐表</w:t>
      </w:r>
    </w:p>
    <w:tbl>
      <w:tblPr>
        <w:tblStyle w:val="3"/>
        <w:tblpPr w:leftFromText="180" w:rightFromText="180" w:vertAnchor="text" w:horzAnchor="page" w:tblpX="1451" w:tblpY="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34"/>
        <w:gridCol w:w="492"/>
        <w:gridCol w:w="174"/>
        <w:gridCol w:w="414"/>
        <w:gridCol w:w="524"/>
        <w:gridCol w:w="95"/>
        <w:gridCol w:w="441"/>
        <w:gridCol w:w="379"/>
        <w:gridCol w:w="246"/>
        <w:gridCol w:w="859"/>
        <w:gridCol w:w="1327"/>
        <w:gridCol w:w="133"/>
        <w:gridCol w:w="961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张子扬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女 性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205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汉 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2000-05-26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未 婚</w:t>
            </w:r>
          </w:p>
        </w:tc>
        <w:tc>
          <w:tcPr>
            <w:tcW w:w="205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2"/>
                <w:vertAlign w:val="baseli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2"/>
                <w:vertAlign w:val="baseline"/>
                <w:lang w:val="en-US" w:eastAsia="zh-CN"/>
              </w:rPr>
              <w:t>紧急电话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8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345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湖南省/湘潭市/岳塘区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湖南省/湘潭市/雨花区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城市资源系城市规划专业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 制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2024-06</w:t>
            </w: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西安城市大学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4292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本科毕业院校是否为第二批次录取及以上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健 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是否曾参军入伍</w:t>
            </w:r>
          </w:p>
        </w:tc>
        <w:tc>
          <w:tcPr>
            <w:tcW w:w="492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64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是否有工作经历</w:t>
            </w:r>
          </w:p>
        </w:tc>
        <w:tc>
          <w:tcPr>
            <w:tcW w:w="6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32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是否曾因违纪违法违规受处分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/>
                <w:iCs/>
                <w:sz w:val="21"/>
                <w:szCs w:val="24"/>
                <w:vertAlign w:val="baseline"/>
                <w:lang w:val="en-US" w:eastAsia="zh-CN"/>
              </w:rPr>
              <w:t>入学时间、毕业时间、教育形式、就读学校、攻读专业、攻读学历、攻读学位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（上格内容表生成后不显示）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在校期间担任学生干部和受奖励情况</w:t>
            </w: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807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/>
                <w:iCs/>
                <w:sz w:val="21"/>
                <w:szCs w:val="24"/>
                <w:vertAlign w:val="baseline"/>
                <w:lang w:val="en-US" w:eastAsia="zh-CN"/>
              </w:rPr>
              <w:t>家庭关系、成员姓名、出生年月、政治面貌、工作单位及职务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（表生成后不显示）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父亲   XXX   XXXXXXX    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母亲   XXX   XXXXXXX    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本人承诺自愿报考陕西省选调生，以上信息填报真实准。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3360" w:firstLineChars="1400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学校院系党组织推荐意见</w:t>
            </w:r>
          </w:p>
        </w:tc>
        <w:tc>
          <w:tcPr>
            <w:tcW w:w="263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院系党组织意见：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同意推荐加盖印章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2023年    月    日</w:t>
            </w:r>
          </w:p>
        </w:tc>
        <w:tc>
          <w:tcPr>
            <w:tcW w:w="3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学校就业指导中心意见：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同意推荐加盖印章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2023年    月    日</w:t>
            </w:r>
          </w:p>
        </w:tc>
        <w:tc>
          <w:tcPr>
            <w:tcW w:w="21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学校组织部门意见：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同意推荐加盖印章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2023年    月    日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1"/>
          <w:szCs w:val="24"/>
          <w:lang w:val="en-US" w:eastAsia="zh-CN"/>
        </w:rPr>
        <w:t>特别提示：1.学生要对照招录选调生条件要求，规范如实填写有关信息，对信息真实性负责。</w:t>
      </w:r>
    </w:p>
    <w:p>
      <w:r>
        <w:rPr>
          <w:rFonts w:hint="eastAsia" w:ascii="方正黑体_GBK" w:hAnsi="方正黑体_GBK" w:eastAsia="方正黑体_GBK" w:cs="方正黑体_GBK"/>
          <w:b w:val="0"/>
          <w:bCs w:val="0"/>
          <w:sz w:val="21"/>
          <w:szCs w:val="24"/>
          <w:lang w:val="en-US" w:eastAsia="zh-CN"/>
        </w:rPr>
        <w:t xml:space="preserve">          2.</w:t>
      </w:r>
      <w:r>
        <w:rPr>
          <w:rFonts w:hint="eastAsia" w:ascii="方正黑体_GBK" w:hAnsi="方正黑体_GBK" w:eastAsia="方正黑体_GBK" w:cs="方正黑体_GBK"/>
          <w:b w:val="0"/>
          <w:bCs w:val="0"/>
          <w:sz w:val="20"/>
          <w:szCs w:val="22"/>
          <w:lang w:val="en-US" w:eastAsia="zh-CN"/>
        </w:rPr>
        <w:t>请所在学校对照招录选调生公告，认真审核学生填报信息，符合后推荐盖章。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1413"/>
    <w:rsid w:val="1EF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2023-11-17T15:40:00Z</dcterms:created>
  <dc:creator>Job1</dc:creator>
  <cp:lastModifiedBy>Job1</cp:lastModifiedBy>
  <dcterms:modified xsi:type="dcterms:W3CDTF">2023-11-17T15:41:27Z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