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湖南出入境边防检查总站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2" w:name="_GoBack"/>
      <w:bookmarkEnd w:id="2"/>
      <w:r>
        <w:rPr>
          <w:rFonts w:hint="default" w:ascii="Times New Roman" w:hAnsi="Times New Roman" w:eastAsia="方正小标宋简体" w:cs="Times New Roman"/>
          <w:sz w:val="44"/>
          <w:szCs w:val="44"/>
        </w:rPr>
        <w:t>2024年度考试录用公务员递补面试公告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因有部分考生自愿放弃面试资格，根据公务员考试录用有关规定，</w:t>
      </w:r>
      <w:r>
        <w:rPr>
          <w:rFonts w:eastAsia="仿宋_GB2312"/>
          <w:sz w:val="32"/>
          <w:szCs w:val="32"/>
        </w:rPr>
        <w:t>在公共科目笔试成绩合格的考生中，按照成绩由高到低的顺序</w:t>
      </w:r>
      <w:r>
        <w:rPr>
          <w:rFonts w:hint="eastAsia" w:eastAsia="仿宋_GB2312"/>
          <w:sz w:val="32"/>
          <w:szCs w:val="32"/>
        </w:rPr>
        <w:t>共</w:t>
      </w:r>
      <w:r>
        <w:rPr>
          <w:rFonts w:eastAsia="仿宋_GB2312"/>
          <w:sz w:val="32"/>
          <w:szCs w:val="32"/>
        </w:rPr>
        <w:t>递补2名考生进入面试名单</w:t>
      </w:r>
      <w:r>
        <w:rPr>
          <w:rFonts w:hint="eastAsia" w:ascii="微软雅黑" w:hAnsi="微软雅黑" w:eastAsia="微软雅黑" w:cs="微软雅黑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按准考</w:t>
      </w:r>
      <w:r>
        <w:rPr>
          <w:rFonts w:hint="eastAsia" w:ascii="仿宋_GB2312" w:hAnsi="微软雅黑" w:eastAsia="仿宋_GB2312" w:cs="微软雅黑"/>
          <w:sz w:val="32"/>
          <w:szCs w:val="32"/>
        </w:rPr>
        <w:t>证号排</w:t>
      </w:r>
      <w:r>
        <w:rPr>
          <w:rFonts w:hint="eastAsia" w:ascii="仿宋_GB2312" w:hAnsi="___WRD_EMBED_SUB_41" w:eastAsia="仿宋_GB2312" w:cs="___WRD_EMBED_SUB_41"/>
          <w:sz w:val="32"/>
          <w:szCs w:val="32"/>
        </w:rPr>
        <w:t>序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，递补</w:t>
      </w:r>
      <w:r>
        <w:rPr>
          <w:rFonts w:hint="eastAsia" w:eastAsia="仿宋_GB2312"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及面试时间如下：</w:t>
      </w:r>
    </w:p>
    <w:tbl>
      <w:tblPr>
        <w:tblStyle w:val="5"/>
        <w:tblW w:w="100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2360"/>
        <w:gridCol w:w="1390"/>
        <w:gridCol w:w="1510"/>
        <w:gridCol w:w="302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进入面试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最低分数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bookmarkStart w:id="0" w:name="RANGE!D1:E1"/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准考证号</w:t>
            </w:r>
            <w:bookmarkEnd w:id="0"/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80" w:hRule="atLeast"/>
          <w:jc w:val="center"/>
        </w:trPr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张家界边检站一级警长及以下 （二）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300130123002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59.76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李红阳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164343013404307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70" w:hRule="atLeast"/>
          <w:jc w:val="center"/>
        </w:trPr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张家界边检站一级警长及以下（三）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300130123003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56.55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章若岱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164336010501822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1月28日</w:t>
            </w:r>
          </w:p>
        </w:tc>
      </w:tr>
    </w:tbl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请递补考生按照《</w:t>
      </w:r>
      <w:r>
        <w:rPr>
          <w:rFonts w:hint="eastAsia" w:eastAsia="仿宋_GB2312"/>
          <w:sz w:val="32"/>
          <w:szCs w:val="32"/>
        </w:rPr>
        <w:t>湖南</w:t>
      </w:r>
      <w:r>
        <w:rPr>
          <w:rFonts w:eastAsia="仿宋_GB2312"/>
          <w:sz w:val="32"/>
          <w:szCs w:val="32"/>
        </w:rPr>
        <w:t>出入境边防检查总站2024年度考试录用公务员面试公告》要求，</w:t>
      </w:r>
      <w:bookmarkStart w:id="1" w:name="_Hlk43040672"/>
      <w:r>
        <w:rPr>
          <w:rFonts w:hint="eastAsia" w:eastAsia="仿宋_GB2312"/>
          <w:sz w:val="32"/>
          <w:szCs w:val="32"/>
        </w:rPr>
        <w:t>做好相关准备，按时参加测评考试</w:t>
      </w:r>
      <w:r>
        <w:rPr>
          <w:rFonts w:eastAsia="仿宋_GB2312"/>
          <w:sz w:val="32"/>
          <w:szCs w:val="32"/>
        </w:rPr>
        <w:t>。</w:t>
      </w:r>
      <w:bookmarkEnd w:id="1"/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联系方式：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</w:rPr>
        <w:t>731</w:t>
      </w:r>
      <w:r>
        <w:rPr>
          <w:rFonts w:eastAsia="仿宋_GB2312"/>
          <w:kern w:val="0"/>
          <w:sz w:val="32"/>
          <w:szCs w:val="32"/>
        </w:rPr>
        <w:t>-</w:t>
      </w:r>
      <w:r>
        <w:rPr>
          <w:rFonts w:hint="eastAsia" w:eastAsia="仿宋_GB2312"/>
          <w:kern w:val="0"/>
          <w:sz w:val="32"/>
          <w:szCs w:val="32"/>
        </w:rPr>
        <w:t>85895632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特此公告。</w:t>
      </w:r>
    </w:p>
    <w:p>
      <w:pPr>
        <w:spacing w:line="540" w:lineRule="exact"/>
        <w:ind w:firstLine="640" w:firstLineChars="200"/>
        <w:jc w:val="right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湖南</w:t>
      </w:r>
      <w:r>
        <w:rPr>
          <w:rFonts w:eastAsia="仿宋_GB2312"/>
          <w:sz w:val="32"/>
          <w:szCs w:val="32"/>
        </w:rPr>
        <w:t>出入境边防检查总站</w:t>
      </w:r>
    </w:p>
    <w:p>
      <w:pPr>
        <w:spacing w:line="540" w:lineRule="exact"/>
        <w:ind w:firstLine="640" w:firstLineChars="200"/>
        <w:jc w:val="center"/>
      </w:pPr>
      <w:r>
        <w:rPr>
          <w:rFonts w:eastAsia="仿宋_GB2312"/>
          <w:sz w:val="32"/>
          <w:szCs w:val="32"/>
        </w:rPr>
        <w:t xml:space="preserve">                            2024年1月23日</w:t>
      </w:r>
    </w:p>
    <w:sectPr>
      <w:footerReference r:id="rId3" w:type="default"/>
      <w:footerReference r:id="rId4" w:type="even"/>
      <w:pgSz w:w="11906" w:h="16838"/>
      <w:pgMar w:top="1418" w:right="1531" w:bottom="187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697CFC-696C-49B5-A912-CB1A774E82E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6305084-BDB2-4DA0-8BA0-1EF924E538A0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D7C1A3A8-C280-439B-98EC-DE5194035C53}"/>
  </w:font>
  <w:font w:name="___WRD_EMBED_SUB_41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2F01C1D5-A38A-45DB-A067-4F2314451BC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2BC2269-3871-4B5E-B1F0-9919941F28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N2RhN2FmN2Y4NjU4OWY0YmFiNjA3M2E1ZGEzNjIifQ=="/>
  </w:docVars>
  <w:rsids>
    <w:rsidRoot w:val="00172A27"/>
    <w:rsid w:val="000866B9"/>
    <w:rsid w:val="000A2F9F"/>
    <w:rsid w:val="000B4402"/>
    <w:rsid w:val="000B6F93"/>
    <w:rsid w:val="000C48D8"/>
    <w:rsid w:val="000C7CD4"/>
    <w:rsid w:val="0010151D"/>
    <w:rsid w:val="00155577"/>
    <w:rsid w:val="00172A27"/>
    <w:rsid w:val="0018628A"/>
    <w:rsid w:val="0019583E"/>
    <w:rsid w:val="001D1765"/>
    <w:rsid w:val="001D6D71"/>
    <w:rsid w:val="002103E4"/>
    <w:rsid w:val="002109AA"/>
    <w:rsid w:val="00243F01"/>
    <w:rsid w:val="003212FC"/>
    <w:rsid w:val="003358C7"/>
    <w:rsid w:val="00360F5E"/>
    <w:rsid w:val="00393D07"/>
    <w:rsid w:val="003B0426"/>
    <w:rsid w:val="003E4B70"/>
    <w:rsid w:val="00424EC5"/>
    <w:rsid w:val="00445DB3"/>
    <w:rsid w:val="004C5BF3"/>
    <w:rsid w:val="005365D3"/>
    <w:rsid w:val="00582545"/>
    <w:rsid w:val="005B2E22"/>
    <w:rsid w:val="005B438D"/>
    <w:rsid w:val="006D2D21"/>
    <w:rsid w:val="00730335"/>
    <w:rsid w:val="00750EAE"/>
    <w:rsid w:val="007961FE"/>
    <w:rsid w:val="007B14CE"/>
    <w:rsid w:val="007C2D12"/>
    <w:rsid w:val="00813594"/>
    <w:rsid w:val="00845F02"/>
    <w:rsid w:val="0087576A"/>
    <w:rsid w:val="008762B1"/>
    <w:rsid w:val="0088490E"/>
    <w:rsid w:val="00891E80"/>
    <w:rsid w:val="008D2B5E"/>
    <w:rsid w:val="00905C5B"/>
    <w:rsid w:val="0093549E"/>
    <w:rsid w:val="00956E53"/>
    <w:rsid w:val="009808A1"/>
    <w:rsid w:val="00A10237"/>
    <w:rsid w:val="00A17788"/>
    <w:rsid w:val="00A25FA6"/>
    <w:rsid w:val="00A2671E"/>
    <w:rsid w:val="00A45A0D"/>
    <w:rsid w:val="00A601FB"/>
    <w:rsid w:val="00A7406A"/>
    <w:rsid w:val="00AA384D"/>
    <w:rsid w:val="00AB3E08"/>
    <w:rsid w:val="00AD4373"/>
    <w:rsid w:val="00AF358E"/>
    <w:rsid w:val="00B03323"/>
    <w:rsid w:val="00B22DCF"/>
    <w:rsid w:val="00B46B8D"/>
    <w:rsid w:val="00B638AE"/>
    <w:rsid w:val="00B818B8"/>
    <w:rsid w:val="00B81EB1"/>
    <w:rsid w:val="00C2366E"/>
    <w:rsid w:val="00C40A86"/>
    <w:rsid w:val="00C9478E"/>
    <w:rsid w:val="00CA7E8F"/>
    <w:rsid w:val="00D3198D"/>
    <w:rsid w:val="00D45CE0"/>
    <w:rsid w:val="00D659DA"/>
    <w:rsid w:val="00D81743"/>
    <w:rsid w:val="00D96C20"/>
    <w:rsid w:val="00DA18C9"/>
    <w:rsid w:val="00DD07A2"/>
    <w:rsid w:val="00DE3388"/>
    <w:rsid w:val="00DF7246"/>
    <w:rsid w:val="00E31404"/>
    <w:rsid w:val="00E54CCD"/>
    <w:rsid w:val="00E85519"/>
    <w:rsid w:val="00E873A4"/>
    <w:rsid w:val="00EB09F9"/>
    <w:rsid w:val="00EB6450"/>
    <w:rsid w:val="00F11CF5"/>
    <w:rsid w:val="00FE09A4"/>
    <w:rsid w:val="00FF33EF"/>
    <w:rsid w:val="0225391A"/>
    <w:rsid w:val="1DEB7D24"/>
    <w:rsid w:val="1FA77D2B"/>
    <w:rsid w:val="3C12216A"/>
    <w:rsid w:val="47134AA5"/>
    <w:rsid w:val="4A3F7E33"/>
    <w:rsid w:val="4F7C674C"/>
    <w:rsid w:val="5ADE2CB9"/>
    <w:rsid w:val="5CFE0239"/>
    <w:rsid w:val="6DBE3D26"/>
    <w:rsid w:val="7C3E05ED"/>
    <w:rsid w:val="7C9F21E1"/>
    <w:rsid w:val="7EE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unhideWhenUsed/>
    <w:qFormat/>
    <w:uiPriority w:val="99"/>
    <w:rPr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</w:style>
  <w:style w:type="character" w:styleId="7">
    <w:name w:val="page number"/>
    <w:basedOn w:val="6"/>
    <w:autoRedefine/>
    <w:unhideWhenUsed/>
    <w:qFormat/>
    <w:uiPriority w:val="99"/>
  </w:style>
  <w:style w:type="character" w:customStyle="1" w:styleId="8">
    <w:name w:val="批注框文本 Char"/>
    <w:link w:val="2"/>
    <w:autoRedefine/>
    <w:semiHidden/>
    <w:qFormat/>
    <w:uiPriority w:val="99"/>
    <w:rPr>
      <w:kern w:val="2"/>
      <w:sz w:val="18"/>
      <w:szCs w:val="18"/>
    </w:rPr>
  </w:style>
  <w:style w:type="character" w:customStyle="1" w:styleId="9">
    <w:name w:val="info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365</Characters>
  <Lines>3</Lines>
  <Paragraphs>1</Paragraphs>
  <TotalTime>62</TotalTime>
  <ScaleCrop>false</ScaleCrop>
  <LinksUpToDate>false</LinksUpToDate>
  <CharactersWithSpaces>427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2017-02-16T10:45:00Z</dcterms:created>
  <dc:creator>gh3</dc:creator>
  <cp:lastModifiedBy>木木亚永夫</cp:lastModifiedBy>
  <cp:lastPrinted>2021-02-20T09:13:00Z</cp:lastPrinted>
  <dcterms:modified xsi:type="dcterms:W3CDTF">2024-01-23T02:29:07Z</dcterms:modified>
  <dc:title>北京出入境边防检查总站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9D9C1F0BC6324CC58D76C1D563097AE4</vt:lpwstr>
  </property>
</Properties>
</file>