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caps w:val="0"/>
          <w:color w:val="A2A3A5"/>
          <w:spacing w:val="0"/>
          <w:sz w:val="21"/>
          <w:szCs w:val="21"/>
        </w:rPr>
      </w:pPr>
      <w:r>
        <w:rPr>
          <w:rFonts w:hint="default" w:ascii="microsoftyahei" w:hAnsi="microsoftyahei" w:eastAsia="microsoftyahei" w:cs="microsoftyahei"/>
          <w:caps w:val="0"/>
          <w:color w:val="000000"/>
          <w:spacing w:val="0"/>
          <w:sz w:val="45"/>
          <w:szCs w:val="45"/>
          <w:bdr w:val="none" w:color="auto" w:sz="0" w:space="0"/>
        </w:rPr>
        <w:t>上海市2024年公务员录用考试第二轮调剂面试名单(A类)</w:t>
      </w:r>
      <w:bookmarkStart w:id="0" w:name="_GoBack"/>
      <w:bookmarkEnd w:id="0"/>
    </w:p>
    <w:tbl>
      <w:tblPr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1600"/>
        <w:gridCol w:w="1600"/>
        <w:gridCol w:w="1600"/>
        <w:gridCol w:w="1600"/>
        <w:gridCol w:w="1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注册编号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注册编号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注册编号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24021326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1287491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24021326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1044450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24021230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1061666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7AA0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2024-04-30T09:45:15Z</dcterms:created>
  <dc:creator>Administrator</dc:creator>
  <cp:lastModifiedBy>Administrator</cp:lastModifiedBy>
  <dcterms:modified xsi:type="dcterms:W3CDTF">2024-04-30T09:45:23Z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C2E85933E98744BDAF2E3714C39C23F4_12</vt:lpwstr>
  </property>
</Properties>
</file>